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6F143">
      <w:pPr>
        <w:pStyle w:val="3"/>
        <w:keepNext w:val="0"/>
        <w:keepLines w:val="0"/>
        <w:adjustRightInd w:val="0"/>
        <w:snapToGrid w:val="0"/>
        <w:spacing w:before="0" w:after="0" w:line="590" w:lineRule="exact"/>
        <w:rPr>
          <w:rFonts w:hint="eastAsia" w:ascii="黑体" w:hAnsi="黑体" w:eastAsia="黑体" w:cs="黑体"/>
          <w:b w:val="0"/>
          <w:bCs w:val="0"/>
          <w:kern w:val="0"/>
        </w:rPr>
      </w:pPr>
      <w:r>
        <w:rPr>
          <w:rFonts w:hint="eastAsia" w:ascii="黑体" w:hAnsi="黑体" w:eastAsia="黑体" w:cs="黑体"/>
          <w:b w:val="0"/>
          <w:bCs w:val="0"/>
          <w:kern w:val="0"/>
        </w:rPr>
        <w:t>附件1</w:t>
      </w:r>
    </w:p>
    <w:p w14:paraId="63E0D257">
      <w:pPr>
        <w:pStyle w:val="4"/>
        <w:adjustRightInd w:val="0"/>
        <w:snapToGrid w:val="0"/>
        <w:spacing w:line="590" w:lineRule="exact"/>
        <w:ind w:firstLine="0" w:firstLineChars="0"/>
        <w:jc w:val="both"/>
        <w:rPr>
          <w:rFonts w:hint="eastAsia" w:ascii="方正小标宋简体" w:hAnsi="方正小标宋简体" w:eastAsia="方正小标宋简体" w:cs="方正小标宋简体"/>
          <w:snapToGrid w:val="0"/>
          <w:kern w:val="0"/>
          <w:sz w:val="40"/>
          <w:szCs w:val="40"/>
        </w:rPr>
      </w:pPr>
      <w:bookmarkStart w:id="0" w:name="文号的完整"/>
    </w:p>
    <w:p w14:paraId="6E11D315">
      <w:pPr>
        <w:pStyle w:val="4"/>
        <w:adjustRightInd w:val="0"/>
        <w:snapToGrid w:val="0"/>
        <w:spacing w:line="590" w:lineRule="exact"/>
        <w:ind w:firstLine="0" w:firstLineChars="0"/>
        <w:jc w:val="center"/>
        <w:rPr>
          <w:rFonts w:ascii="方正小标宋简体" w:hAnsi="方正小标宋简体" w:eastAsia="方正小标宋简体" w:cs="方正小标宋简体"/>
          <w:snapToGrid w:val="0"/>
          <w:kern w:val="0"/>
          <w:sz w:val="40"/>
          <w:szCs w:val="40"/>
        </w:rPr>
      </w:pPr>
      <w:r>
        <w:rPr>
          <w:rFonts w:hint="eastAsia" w:ascii="方正小标宋简体" w:hAnsi="方正小标宋简体" w:eastAsia="方正小标宋简体" w:cs="方正小标宋简体"/>
          <w:snapToGrid w:val="0"/>
          <w:kern w:val="0"/>
          <w:sz w:val="40"/>
          <w:szCs w:val="40"/>
        </w:rPr>
        <w:t>广东省粮食烘干设施建设项目申报指南</w:t>
      </w:r>
    </w:p>
    <w:p w14:paraId="6FDB1AB6">
      <w:pPr>
        <w:pStyle w:val="11"/>
        <w:adjustRightInd w:val="0"/>
        <w:snapToGrid w:val="0"/>
        <w:spacing w:before="0" w:beforeAutospacing="0" w:after="0" w:afterAutospacing="0" w:line="590" w:lineRule="exact"/>
        <w:ind w:firstLine="640" w:firstLineChars="200"/>
        <w:jc w:val="both"/>
        <w:rPr>
          <w:rFonts w:hint="eastAsia" w:ascii="黑体" w:hAnsi="黑体" w:eastAsia="黑体" w:cs="黑体"/>
          <w:bCs/>
          <w:sz w:val="32"/>
          <w:szCs w:val="32"/>
        </w:rPr>
      </w:pPr>
    </w:p>
    <w:p w14:paraId="7BA5C5A2">
      <w:pPr>
        <w:pStyle w:val="11"/>
        <w:adjustRightInd w:val="0"/>
        <w:snapToGrid w:val="0"/>
        <w:spacing w:before="0" w:beforeAutospacing="0" w:after="0" w:afterAutospacing="0" w:line="590" w:lineRule="exact"/>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一、烘干中心的总体目标</w:t>
      </w:r>
    </w:p>
    <w:p w14:paraId="2CE7AC28">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贯彻落实国家粮食安全政策部署，加快补齐水稻机械化烘干短板，加大水稻机械化烘干设施建设力度，有效解决因晾晒场地受限、多雨高湿天气导致稻谷霉变、发芽等问题，确保颗粒归仓，保障国家粮食安全。</w:t>
      </w:r>
    </w:p>
    <w:p w14:paraId="641286F8">
      <w:pPr>
        <w:pStyle w:val="11"/>
        <w:adjustRightInd w:val="0"/>
        <w:snapToGrid w:val="0"/>
        <w:spacing w:before="0" w:beforeAutospacing="0" w:after="0" w:afterAutospacing="0" w:line="590" w:lineRule="exact"/>
        <w:ind w:firstLine="640" w:firstLineChars="200"/>
        <w:jc w:val="both"/>
        <w:rPr>
          <w:rFonts w:hint="eastAsia" w:ascii="黑体" w:hAnsi="黑体" w:eastAsia="黑体" w:cs="黑体"/>
          <w:bCs/>
          <w:sz w:val="32"/>
          <w:szCs w:val="32"/>
        </w:rPr>
      </w:pPr>
      <w:r>
        <w:rPr>
          <w:rFonts w:hint="eastAsia" w:ascii="黑体" w:hAnsi="黑体" w:eastAsia="黑体" w:cs="黑体"/>
          <w:bCs/>
          <w:sz w:val="32"/>
          <w:szCs w:val="32"/>
        </w:rPr>
        <w:t>二、扶持项目要求</w:t>
      </w:r>
    </w:p>
    <w:p w14:paraId="2F42A153">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树立绿色发展理念，按照“大中型为主，小型为辅，移动应急”的原则，支持新型农业经营主体建设水稻机械化烘干中心（点），开展机械化烘干作业，优先采用先进节能环保的烘干设备，带动水稻种植大户或稻米加工企业建设粮食烘干中心。</w:t>
      </w:r>
    </w:p>
    <w:p w14:paraId="7C951F77">
      <w:pPr>
        <w:pStyle w:val="14"/>
        <w:adjustRightInd w:val="0"/>
        <w:snapToGrid w:val="0"/>
        <w:spacing w:line="590" w:lineRule="exact"/>
        <w:rPr>
          <w:rFonts w:hint="eastAsia" w:ascii="楷体_GB2312" w:hAnsi="楷体_GB2312" w:eastAsia="楷体_GB2312" w:cs="楷体_GB2312"/>
          <w:bCs/>
          <w:kern w:val="0"/>
          <w:szCs w:val="32"/>
        </w:rPr>
      </w:pPr>
      <w:r>
        <w:rPr>
          <w:rFonts w:hint="eastAsia" w:ascii="楷体_GB2312" w:hAnsi="楷体_GB2312" w:eastAsia="楷体_GB2312" w:cs="楷体_GB2312"/>
          <w:kern w:val="0"/>
          <w:szCs w:val="32"/>
        </w:rPr>
        <w:t>（一）建设内容</w:t>
      </w:r>
    </w:p>
    <w:p w14:paraId="229AF04C">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1.大中型烘干中心。日烘干能力30吨（含）以上，建设内容包括稻谷烘干机（含热源）、烘干量智能化监控装置、稻谷烘干前/后处理设备、配套动力及转场、储藏设施、配套厂房等。</w:t>
      </w:r>
    </w:p>
    <w:p w14:paraId="0504F999">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2.小型烘干中心。日烘干能力30吨（不含）以下，建设内容包括稻谷烘干机（含热源）、烘干量智能化监控装置、储藏设施、配套厂房等。</w:t>
      </w:r>
    </w:p>
    <w:p w14:paraId="39A832A0">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3.可移动式烘干点。采用10吨以下批次烘干能力的烘干机。</w:t>
      </w:r>
    </w:p>
    <w:p w14:paraId="5D6BE761">
      <w:pPr>
        <w:pStyle w:val="14"/>
        <w:adjustRightInd w:val="0"/>
        <w:snapToGrid w:val="0"/>
        <w:spacing w:line="590" w:lineRule="exact"/>
        <w:rPr>
          <w:rFonts w:hint="eastAsia" w:ascii="楷体_GB2312" w:hAnsi="楷体_GB2312" w:eastAsia="楷体_GB2312" w:cs="楷体_GB2312"/>
          <w:kern w:val="0"/>
          <w:szCs w:val="32"/>
        </w:rPr>
      </w:pPr>
      <w:r>
        <w:rPr>
          <w:rFonts w:hint="eastAsia" w:ascii="楷体_GB2312" w:hAnsi="楷体_GB2312" w:eastAsia="楷体_GB2312" w:cs="楷体_GB2312"/>
          <w:kern w:val="0"/>
          <w:szCs w:val="32"/>
        </w:rPr>
        <w:t>（二）绩效目标</w:t>
      </w:r>
    </w:p>
    <w:p w14:paraId="7A413325">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项目实施完成后，增强区域水稻烘干能力。项目建设单位除服务自身需要外，还要为周边农户提供烘干服务，发挥联农带农作用，带动区域稻谷机械化烘干水平提升。</w:t>
      </w:r>
    </w:p>
    <w:p w14:paraId="24B01BA4">
      <w:pPr>
        <w:pStyle w:val="14"/>
        <w:adjustRightInd w:val="0"/>
        <w:snapToGrid w:val="0"/>
        <w:spacing w:line="590" w:lineRule="exact"/>
        <w:rPr>
          <w:rFonts w:hint="eastAsia" w:ascii="楷体_GB2312" w:hAnsi="楷体_GB2312" w:eastAsia="楷体_GB2312" w:cs="楷体_GB2312"/>
          <w:kern w:val="0"/>
          <w:szCs w:val="32"/>
        </w:rPr>
      </w:pPr>
      <w:r>
        <w:rPr>
          <w:rFonts w:hint="eastAsia" w:ascii="楷体_GB2312" w:hAnsi="楷体_GB2312" w:eastAsia="楷体_GB2312" w:cs="楷体_GB2312"/>
          <w:kern w:val="0"/>
          <w:szCs w:val="32"/>
        </w:rPr>
        <w:t>（三）项目实施对象及条件</w:t>
      </w:r>
    </w:p>
    <w:p w14:paraId="7DCED91F">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1.实施主体。项目实施主体为涉农企业（含粮食加工储运企业，供销社系统、农垦系统等</w:t>
      </w:r>
      <w:r>
        <w:rPr>
          <w:rFonts w:hint="eastAsia" w:ascii="仿宋_GB2312" w:hAnsi="仿宋_GB2312" w:eastAsia="仿宋_GB2312" w:cs="仿宋_GB2312"/>
          <w:sz w:val="32"/>
          <w:szCs w:val="32"/>
        </w:rPr>
        <w:t>省属涉农企业</w:t>
      </w:r>
      <w:r>
        <w:rPr>
          <w:rFonts w:hint="eastAsia" w:ascii="仿宋_GB2312" w:hAnsi="仿宋_GB2312" w:eastAsia="仿宋_GB2312" w:cs="仿宋_GB2312"/>
          <w:bCs/>
          <w:sz w:val="32"/>
          <w:szCs w:val="32"/>
        </w:rPr>
        <w:t>）、农民（农机）专业合作社、家庭农场、种粮大户等新型农业经营主体。农村集体经济组织可单独或联合申报。</w:t>
      </w:r>
      <w:r>
        <w:rPr>
          <w:rFonts w:hint="eastAsia" w:ascii="仿宋_GB2312" w:hAnsi="仿宋_GB2312" w:eastAsia="仿宋_GB2312" w:cs="仿宋_GB2312"/>
          <w:sz w:val="32"/>
          <w:szCs w:val="32"/>
        </w:rPr>
        <w:t>鼓励和支持新型农业经营主体与村集体合作，利用村集体闲置资产，采取合作的方式建设烘干中心，提高村集体收入。项目实施主体财务状况良好，并提供相关财务报表。若家庭农场、种粮大户无法提供相关财务报表，可提供自筹资金能力证明。</w:t>
      </w:r>
    </w:p>
    <w:p w14:paraId="57829DF1">
      <w:pPr>
        <w:adjustRightInd w:val="0"/>
        <w:snapToGrid w:val="0"/>
        <w:spacing w:line="590" w:lineRule="exact"/>
        <w:ind w:firstLine="640" w:firstLineChars="200"/>
        <w:rPr>
          <w:rFonts w:ascii="仿宋_GB2312" w:hAnsi="仿宋_GB2312" w:eastAsia="仿宋_GB2312" w:cs="仿宋_GB2312"/>
          <w:kern w:val="0"/>
          <w:szCs w:val="32"/>
        </w:rPr>
      </w:pPr>
      <w:r>
        <w:rPr>
          <w:rFonts w:hint="eastAsia" w:ascii="仿宋_GB2312" w:hAnsi="仿宋_GB2312" w:eastAsia="仿宋_GB2312" w:cs="仿宋_GB2312"/>
          <w:bCs/>
          <w:kern w:val="0"/>
          <w:szCs w:val="32"/>
        </w:rPr>
        <w:t>2.烘干机要求。大中型烘干中心，主要采用节能环保型烘干机，采用热泵作为加热方式，批次循环式稻谷烘干机（热泵）要具有低温干燥作业功能，在烘干温度低于55℃时，单批次烘干时间不超过20小时，对田间收获的水稻含水量单批次烘干后要降到14%以下。小型烘干中心采用的烘干机加热方式自选，烘干温度不超过6</w:t>
      </w:r>
      <w:r>
        <w:rPr>
          <w:rFonts w:ascii="仿宋_GB2312" w:hAnsi="仿宋_GB2312" w:eastAsia="仿宋_GB2312" w:cs="仿宋_GB2312"/>
          <w:bCs/>
          <w:kern w:val="0"/>
          <w:szCs w:val="32"/>
        </w:rPr>
        <w:t>0</w:t>
      </w:r>
      <w:r>
        <w:rPr>
          <w:rFonts w:hint="eastAsia" w:ascii="仿宋_GB2312" w:hAnsi="仿宋_GB2312" w:eastAsia="仿宋_GB2312" w:cs="仿宋_GB2312"/>
          <w:bCs/>
          <w:kern w:val="0"/>
          <w:szCs w:val="32"/>
        </w:rPr>
        <w:t>℃。可移动烘干点的烘干机采用电能。最终安装的机型应为取得农业机械推广鉴定证书的产品。烘干量智能监控装置数据需对接到省农机指挥调度平台。</w:t>
      </w:r>
      <w:r>
        <w:rPr>
          <w:rFonts w:hint="eastAsia" w:ascii="仿宋_GB2312" w:hAnsi="仿宋_GB2312" w:eastAsia="仿宋_GB2312" w:cs="仿宋_GB2312"/>
          <w:kern w:val="0"/>
          <w:szCs w:val="32"/>
        </w:rPr>
        <w:t>项目支持的烘干机应是实施主体在项目批复以后采购的全新烘干机。</w:t>
      </w:r>
    </w:p>
    <w:p w14:paraId="01F3335A">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基础条件。项目实施对象要具备实施项目的基础条件，收到项目下达通知后可按程序开工建设，确保2027年底前建成投产，并提供相关证明材料。基础条件包括而不限于：具有安装烘干机及其配套设施的场地，如为设施农用地需已经上图入库，申报主体的固定资产需不低于自筹资金的两倍以上或开具资金额不低于财政资金</w:t>
      </w:r>
      <w:r>
        <w:rPr>
          <w:rFonts w:ascii="仿宋_GB2312" w:hAnsi="仿宋_GB2312" w:eastAsia="仿宋_GB2312" w:cs="仿宋_GB2312"/>
          <w:bCs/>
          <w:sz w:val="32"/>
          <w:szCs w:val="32"/>
        </w:rPr>
        <w:t>3</w:t>
      </w:r>
      <w:r>
        <w:rPr>
          <w:rFonts w:hint="eastAsia" w:ascii="仿宋_GB2312" w:hAnsi="仿宋_GB2312" w:eastAsia="仿宋_GB2312" w:cs="仿宋_GB2312"/>
          <w:bCs/>
          <w:sz w:val="32"/>
          <w:szCs w:val="32"/>
        </w:rPr>
        <w:t>0%的《项目验收前履约保函》；采用热泵的同时要能够提供配套的电力设施和具备投入自筹资金的能力等，厂房设施建设计划得到相关主管部门的同意。</w:t>
      </w:r>
    </w:p>
    <w:p w14:paraId="1F17BBF7">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4.前期项目实施情况。参与2022年和2026年烘干项目的，应已实施并通过验收。</w:t>
      </w:r>
    </w:p>
    <w:p w14:paraId="2BDD0140">
      <w:pPr>
        <w:pStyle w:val="14"/>
        <w:adjustRightInd w:val="0"/>
        <w:snapToGrid w:val="0"/>
        <w:spacing w:line="590" w:lineRule="exact"/>
        <w:rPr>
          <w:rFonts w:hint="eastAsia" w:ascii="楷体_GB2312" w:hAnsi="楷体_GB2312" w:eastAsia="楷体_GB2312" w:cs="楷体_GB2312"/>
          <w:kern w:val="0"/>
          <w:szCs w:val="32"/>
        </w:rPr>
      </w:pPr>
      <w:r>
        <w:rPr>
          <w:rFonts w:hint="eastAsia" w:ascii="楷体_GB2312" w:hAnsi="楷体_GB2312" w:eastAsia="楷体_GB2312" w:cs="楷体_GB2312"/>
          <w:kern w:val="0"/>
          <w:szCs w:val="32"/>
        </w:rPr>
        <w:t>（四）项目资金额度</w:t>
      </w:r>
    </w:p>
    <w:p w14:paraId="4E49B1EE">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1.扶持范围。财政资金用于购置稻谷烘干机，配备烘干量智能化监控装置，稻谷烘干前/后处理设备，配套动力及转场、储藏设施等。优先用于支持稻谷烘干机。</w:t>
      </w:r>
    </w:p>
    <w:p w14:paraId="11C56D34">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2.扶持额度。项目财政扶持资金的比例不超过总建设成本的50%，单个项目财政扶持资金总额不超过600万元。不同类型烘干设施所对应的标准投资额度由省农业农村厅另行测算。</w:t>
      </w:r>
    </w:p>
    <w:p w14:paraId="7D77D9B8">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3.对本项目中申请中央财政农机购置补贴资金的装备，其补贴资金与本项目的扶持资金总计不得超过装备购置总价。不得将已享受农机购置补贴的设备纳入本次项目。</w:t>
      </w:r>
    </w:p>
    <w:p w14:paraId="70B9EB42">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4.项目单位需认真准确测算项目需求金额，在申报书中提供资金测算过程及测算依据，并承诺对测算真实性负责。项目预算金额测算是否详细、合理将纳入评审标准。最终资金补助金额以评审测算核实为准。</w:t>
      </w:r>
    </w:p>
    <w:p w14:paraId="0420B9CF">
      <w:pPr>
        <w:pStyle w:val="2"/>
        <w:keepNext w:val="0"/>
        <w:keepLines w:val="0"/>
        <w:numPr>
          <w:ilvl w:val="0"/>
          <w:numId w:val="0"/>
        </w:numPr>
        <w:adjustRightInd w:val="0"/>
        <w:snapToGrid w:val="0"/>
        <w:spacing w:line="590" w:lineRule="exact"/>
        <w:rPr>
          <w:rFonts w:hint="eastAsia" w:ascii="黑体" w:hAnsi="黑体" w:eastAsia="黑体" w:cs="黑体"/>
          <w:kern w:val="0"/>
          <w:sz w:val="32"/>
          <w:szCs w:val="32"/>
        </w:rPr>
      </w:pPr>
      <w:r>
        <w:rPr>
          <w:rFonts w:hint="eastAsia" w:ascii="黑体" w:hAnsi="黑体" w:eastAsia="黑体" w:cs="黑体"/>
          <w:kern w:val="0"/>
          <w:sz w:val="32"/>
          <w:szCs w:val="32"/>
        </w:rPr>
        <w:t xml:space="preserve">    三、组织实施程序和要求</w:t>
      </w:r>
    </w:p>
    <w:p w14:paraId="3984DF1A">
      <w:pPr>
        <w:pStyle w:val="11"/>
        <w:adjustRightInd w:val="0"/>
        <w:snapToGrid w:val="0"/>
        <w:spacing w:before="0" w:beforeAutospacing="0" w:after="0" w:afterAutospacing="0" w:line="590" w:lineRule="exact"/>
        <w:ind w:firstLine="640" w:firstLineChars="200"/>
        <w:jc w:val="both"/>
        <w:rPr>
          <w:rFonts w:hint="eastAsia" w:ascii="仿宋_GB2312" w:hAnsi="仿宋_GB2312" w:eastAsia="仿宋_GB2312" w:cs="仿宋_GB2312"/>
          <w:sz w:val="32"/>
          <w:szCs w:val="32"/>
        </w:rPr>
      </w:pPr>
      <w:r>
        <w:rPr>
          <w:rFonts w:hint="eastAsia" w:ascii="楷体_GB2312" w:hAnsi="楷体_GB2312" w:eastAsia="楷体_GB2312" w:cs="楷体_GB2312"/>
          <w:kern w:val="0"/>
          <w:sz w:val="32"/>
          <w:szCs w:val="32"/>
        </w:rPr>
        <w:t>（一）组织评审。</w:t>
      </w:r>
      <w:r>
        <w:rPr>
          <w:rFonts w:hint="eastAsia" w:ascii="仿宋_GB2312" w:hAnsi="仿宋_GB2312" w:eastAsia="仿宋_GB2312" w:cs="仿宋_GB2312"/>
          <w:sz w:val="32"/>
          <w:szCs w:val="32"/>
        </w:rPr>
        <w:t>省级收到申报材料后，按有关程序组织专家进行综合评审。对评审通过的项目，按照“科学规划、合理布局”要求，</w:t>
      </w:r>
      <w:r>
        <w:rPr>
          <w:rFonts w:hint="eastAsia" w:ascii="仿宋_GB2312" w:hAnsi="仿宋" w:eastAsia="仿宋_GB2312"/>
          <w:bCs/>
          <w:sz w:val="32"/>
          <w:szCs w:val="32"/>
        </w:rPr>
        <w:t>结合我省区域水稻种植面积、现有烘干率</w:t>
      </w:r>
      <w:r>
        <w:rPr>
          <w:rFonts w:hint="eastAsia" w:ascii="仿宋_GB2312" w:hAnsi="仿宋_GB2312" w:eastAsia="仿宋_GB2312" w:cs="仿宋_GB2312"/>
          <w:sz w:val="32"/>
          <w:szCs w:val="32"/>
        </w:rPr>
        <w:t>等现状，由省级确定各地和供销社、农垦系统等省属涉农企业的项目数量和项目实施主体。</w:t>
      </w:r>
    </w:p>
    <w:p w14:paraId="0FC69F04">
      <w:pPr>
        <w:adjustRightInd w:val="0"/>
        <w:snapToGrid w:val="0"/>
        <w:spacing w:line="590" w:lineRule="exact"/>
        <w:ind w:firstLine="640" w:firstLineChars="200"/>
        <w:rPr>
          <w:rFonts w:hint="eastAsia"/>
          <w:kern w:val="0"/>
        </w:rPr>
      </w:pPr>
      <w:r>
        <w:rPr>
          <w:rFonts w:hint="eastAsia" w:ascii="楷体_GB2312" w:hAnsi="楷体_GB2312" w:eastAsia="楷体_GB2312" w:cs="楷体_GB2312"/>
          <w:kern w:val="0"/>
          <w:szCs w:val="32"/>
        </w:rPr>
        <w:t>（二）组织实施。</w:t>
      </w:r>
      <w:r>
        <w:rPr>
          <w:rFonts w:hint="eastAsia" w:ascii="仿宋_GB2312" w:hAnsi="仿宋_GB2312" w:eastAsia="仿宋_GB2312" w:cs="仿宋_GB2312"/>
          <w:kern w:val="0"/>
          <w:szCs w:val="32"/>
        </w:rPr>
        <w:t>项目所在县（市、区）人民政府、供销社和农垦系统要落实主体责任，加大对项目实施主体的支持力度，积极保障（协调）用地、用电、建设审批等一系列问题。收到省级下达的任务清单后，县级农业农村管理部门要督促实施主体加快制定实施方案，经地级以上市农业农村部门批复后，报省农业农村厅备案，并同步抓紧组织项目实施。要充分发挥各驻镇帮镇扶村工作队的作用，各工作队要主动参与，积极开展指导督查，可采取直接参与项目建设、协助核实项目单位情况、协助推进、检查监督项目落地落实等方式，推动项目工作快速推进。</w:t>
      </w:r>
    </w:p>
    <w:p w14:paraId="69248752">
      <w:pPr>
        <w:adjustRightInd w:val="0"/>
        <w:snapToGrid w:val="0"/>
        <w:spacing w:line="590" w:lineRule="exact"/>
        <w:ind w:firstLine="640" w:firstLineChars="200"/>
        <w:rPr>
          <w:rFonts w:hint="eastAsia" w:ascii="仿宋_GB2312" w:hAnsi="仿宋_GB2312" w:eastAsia="仿宋_GB2312" w:cs="仿宋_GB2312"/>
          <w:kern w:val="0"/>
          <w:szCs w:val="32"/>
        </w:rPr>
      </w:pPr>
      <w:r>
        <w:rPr>
          <w:rFonts w:hint="eastAsia" w:ascii="楷体_GB2312" w:hAnsi="楷体_GB2312" w:eastAsia="楷体_GB2312" w:cs="楷体_GB2312"/>
          <w:kern w:val="0"/>
          <w:szCs w:val="32"/>
        </w:rPr>
        <w:t>（三）项目验收。</w:t>
      </w:r>
      <w:r>
        <w:rPr>
          <w:rFonts w:hint="eastAsia" w:ascii="仿宋_GB2312" w:hAnsi="仿宋_GB2312" w:eastAsia="仿宋_GB2312" w:cs="仿宋_GB2312"/>
          <w:kern w:val="0"/>
          <w:szCs w:val="32"/>
        </w:rPr>
        <w:t>项目建设完成后，投资在500万元（含）以上的项目，由省农业农村厅组织验收；投资在500万元以下的项目，由市级农业农村部门（供销社和农垦系统等省属涉农企业承担的500万元以下项目由各自负责）组织项目验收，逐个项目出具验收报告，验收材料需提交省农业农村厅备案。市级（</w:t>
      </w:r>
      <w:r>
        <w:rPr>
          <w:rFonts w:hint="eastAsia" w:ascii="仿宋_GB2312" w:hAnsi="仿宋_GB2312" w:eastAsia="仿宋_GB2312" w:cs="仿宋_GB2312"/>
          <w:kern w:val="0"/>
          <w:szCs w:val="32"/>
          <w:lang w:eastAsia="zh-CN"/>
        </w:rPr>
        <w:t>含市级农业农村部门、</w:t>
      </w:r>
      <w:r>
        <w:rPr>
          <w:rFonts w:hint="eastAsia" w:ascii="仿宋_GB2312" w:hAnsi="仿宋_GB2312" w:eastAsia="仿宋_GB2312" w:cs="仿宋_GB2312"/>
          <w:kern w:val="0"/>
          <w:szCs w:val="32"/>
        </w:rPr>
        <w:t>供销社和农垦系统等省属涉农企业）确认其项目建设是否达产，并以此作为最终拨付补助资金的重要依据；省级对市级（</w:t>
      </w:r>
      <w:r>
        <w:rPr>
          <w:rFonts w:hint="eastAsia" w:ascii="仿宋_GB2312" w:hAnsi="仿宋_GB2312" w:eastAsia="仿宋_GB2312" w:cs="仿宋_GB2312"/>
          <w:kern w:val="0"/>
          <w:szCs w:val="32"/>
          <w:lang w:eastAsia="zh-CN"/>
        </w:rPr>
        <w:t>含市级农业农村部门、</w:t>
      </w:r>
      <w:r>
        <w:rPr>
          <w:rFonts w:hint="eastAsia" w:ascii="仿宋_GB2312" w:hAnsi="仿宋_GB2312" w:eastAsia="仿宋_GB2312" w:cs="仿宋_GB2312"/>
          <w:kern w:val="0"/>
          <w:szCs w:val="32"/>
        </w:rPr>
        <w:t>供销社和农垦系统等省属涉农企业）提交备案的验收材料进行审核，必要时，进行现场抽查复核。</w:t>
      </w:r>
    </w:p>
    <w:p w14:paraId="3E88AD0C">
      <w:pPr>
        <w:pStyle w:val="3"/>
        <w:keepNext w:val="0"/>
        <w:keepLines w:val="0"/>
        <w:adjustRightInd w:val="0"/>
        <w:snapToGrid w:val="0"/>
        <w:spacing w:before="0" w:after="0" w:line="590" w:lineRule="exact"/>
        <w:ind w:firstLine="643" w:firstLineChars="200"/>
        <w:rPr>
          <w:rFonts w:hint="eastAsia" w:ascii="宋体" w:hAnsi="宋体"/>
          <w:kern w:val="0"/>
        </w:rPr>
      </w:pPr>
    </w:p>
    <w:p w14:paraId="6E3AD33D">
      <w:pPr>
        <w:pStyle w:val="3"/>
        <w:keepNext w:val="0"/>
        <w:keepLines w:val="0"/>
        <w:adjustRightInd w:val="0"/>
        <w:snapToGrid w:val="0"/>
        <w:spacing w:before="0" w:after="0" w:line="590" w:lineRule="exact"/>
        <w:ind w:firstLine="643" w:firstLineChars="200"/>
        <w:rPr>
          <w:rFonts w:hint="eastAsia" w:ascii="宋体" w:hAnsi="宋体"/>
          <w:kern w:val="0"/>
        </w:rPr>
      </w:pPr>
    </w:p>
    <w:p w14:paraId="08A7CE67">
      <w:pPr>
        <w:pStyle w:val="3"/>
        <w:keepNext w:val="0"/>
        <w:keepLines w:val="0"/>
        <w:adjustRightInd w:val="0"/>
        <w:snapToGrid w:val="0"/>
        <w:spacing w:before="0" w:after="0" w:line="590" w:lineRule="exact"/>
        <w:ind w:firstLine="643" w:firstLineChars="200"/>
        <w:rPr>
          <w:rFonts w:hint="eastAsia" w:ascii="宋体" w:hAnsi="宋体"/>
          <w:kern w:val="0"/>
        </w:rPr>
      </w:pPr>
    </w:p>
    <w:p w14:paraId="19C22FEC">
      <w:pPr>
        <w:pStyle w:val="3"/>
        <w:keepNext w:val="0"/>
        <w:keepLines w:val="0"/>
        <w:adjustRightInd w:val="0"/>
        <w:snapToGrid w:val="0"/>
        <w:spacing w:before="0" w:after="0" w:line="590" w:lineRule="exact"/>
        <w:ind w:firstLine="643" w:firstLineChars="200"/>
        <w:rPr>
          <w:rFonts w:hint="eastAsia" w:ascii="宋体" w:hAnsi="宋体"/>
          <w:kern w:val="0"/>
        </w:rPr>
      </w:pPr>
    </w:p>
    <w:p w14:paraId="602607CD">
      <w:pPr>
        <w:pStyle w:val="3"/>
        <w:keepNext w:val="0"/>
        <w:keepLines w:val="0"/>
        <w:adjustRightInd w:val="0"/>
        <w:snapToGrid w:val="0"/>
        <w:spacing w:before="0" w:after="0" w:line="590" w:lineRule="exact"/>
        <w:ind w:firstLine="643" w:firstLineChars="200"/>
        <w:rPr>
          <w:rFonts w:hint="eastAsia" w:ascii="宋体" w:hAnsi="宋体"/>
          <w:kern w:val="0"/>
        </w:rPr>
      </w:pPr>
    </w:p>
    <w:p w14:paraId="37F5451B">
      <w:pPr>
        <w:pStyle w:val="3"/>
        <w:keepNext w:val="0"/>
        <w:keepLines w:val="0"/>
        <w:adjustRightInd w:val="0"/>
        <w:snapToGrid w:val="0"/>
        <w:spacing w:before="0" w:after="0" w:line="590" w:lineRule="exact"/>
        <w:ind w:firstLine="643" w:firstLineChars="200"/>
        <w:rPr>
          <w:rFonts w:hint="eastAsia" w:ascii="宋体" w:hAnsi="宋体"/>
          <w:kern w:val="0"/>
        </w:rPr>
      </w:pPr>
    </w:p>
    <w:p w14:paraId="1E056677">
      <w:pPr>
        <w:pStyle w:val="3"/>
        <w:keepNext w:val="0"/>
        <w:keepLines w:val="0"/>
        <w:adjustRightInd w:val="0"/>
        <w:snapToGrid w:val="0"/>
        <w:spacing w:before="0" w:after="0" w:line="590" w:lineRule="exact"/>
        <w:ind w:firstLine="643" w:firstLineChars="200"/>
        <w:rPr>
          <w:rFonts w:hint="eastAsia" w:ascii="宋体" w:hAnsi="宋体"/>
          <w:kern w:val="0"/>
        </w:rPr>
      </w:pPr>
    </w:p>
    <w:p w14:paraId="1978F2F1">
      <w:pPr>
        <w:pStyle w:val="3"/>
        <w:keepNext w:val="0"/>
        <w:keepLines w:val="0"/>
        <w:adjustRightInd w:val="0"/>
        <w:snapToGrid w:val="0"/>
        <w:spacing w:before="0" w:after="0" w:line="590" w:lineRule="exact"/>
        <w:ind w:firstLine="643" w:firstLineChars="200"/>
        <w:rPr>
          <w:rFonts w:hint="eastAsia" w:ascii="宋体" w:hAnsi="宋体"/>
          <w:kern w:val="0"/>
        </w:rPr>
      </w:pPr>
    </w:p>
    <w:p w14:paraId="50151BE3">
      <w:pPr>
        <w:pStyle w:val="3"/>
        <w:keepNext w:val="0"/>
        <w:keepLines w:val="0"/>
        <w:adjustRightInd w:val="0"/>
        <w:snapToGrid w:val="0"/>
        <w:spacing w:before="0" w:after="0" w:line="590" w:lineRule="exact"/>
        <w:ind w:firstLine="643" w:firstLineChars="200"/>
        <w:rPr>
          <w:rFonts w:hint="eastAsia" w:ascii="宋体" w:hAnsi="宋体"/>
          <w:kern w:val="0"/>
        </w:rPr>
      </w:pPr>
    </w:p>
    <w:p w14:paraId="63EAEC3D">
      <w:pPr>
        <w:pStyle w:val="3"/>
        <w:keepNext w:val="0"/>
        <w:keepLines w:val="0"/>
        <w:adjustRightInd w:val="0"/>
        <w:snapToGrid w:val="0"/>
        <w:spacing w:before="0" w:after="0" w:line="590" w:lineRule="exact"/>
        <w:ind w:firstLine="643" w:firstLineChars="200"/>
        <w:rPr>
          <w:rFonts w:hint="eastAsia" w:ascii="宋体" w:hAnsi="宋体"/>
          <w:kern w:val="0"/>
        </w:rPr>
      </w:pPr>
    </w:p>
    <w:p w14:paraId="6958C496">
      <w:pPr>
        <w:adjustRightInd w:val="0"/>
        <w:snapToGrid w:val="0"/>
        <w:spacing w:line="590" w:lineRule="exact"/>
        <w:jc w:val="both"/>
        <w:rPr>
          <w:rFonts w:hint="eastAsia" w:ascii="黑体" w:hAnsi="黑体" w:eastAsia="黑体" w:cs="黑体"/>
          <w:kern w:val="0"/>
        </w:rPr>
      </w:pPr>
      <w:r>
        <w:rPr>
          <w:rFonts w:hint="eastAsia" w:ascii="宋体" w:hAnsi="宋体"/>
          <w:kern w:val="0"/>
        </w:rPr>
        <w:br w:type="page"/>
      </w:r>
      <w:bookmarkEnd w:id="0"/>
      <w:r>
        <w:rPr>
          <w:rFonts w:hint="eastAsia" w:ascii="黑体" w:hAnsi="黑体" w:eastAsia="黑体" w:cs="黑体"/>
          <w:kern w:val="0"/>
        </w:rPr>
        <w:t>附件2</w:t>
      </w:r>
    </w:p>
    <w:p w14:paraId="588207DB">
      <w:pPr>
        <w:adjustRightInd w:val="0"/>
        <w:snapToGrid w:val="0"/>
        <w:spacing w:line="590" w:lineRule="exact"/>
        <w:ind w:firstLine="640" w:firstLineChars="200"/>
        <w:rPr>
          <w:rFonts w:eastAsia="仿宋_GB2312"/>
          <w:kern w:val="0"/>
          <w:szCs w:val="32"/>
        </w:rPr>
      </w:pPr>
    </w:p>
    <w:p w14:paraId="5C164C85">
      <w:pPr>
        <w:pStyle w:val="4"/>
        <w:adjustRightInd w:val="0"/>
        <w:snapToGrid w:val="0"/>
        <w:spacing w:line="590" w:lineRule="exact"/>
        <w:ind w:firstLine="0" w:firstLineChars="0"/>
        <w:jc w:val="center"/>
        <w:rPr>
          <w:rFonts w:hint="eastAsia" w:ascii="方正小标宋简体" w:hAnsi="方正小标宋简体" w:eastAsia="方正小标宋简体" w:cs="方正小标宋简体"/>
          <w:bCs/>
          <w:kern w:val="0"/>
          <w:sz w:val="44"/>
          <w:szCs w:val="44"/>
        </w:rPr>
      </w:pPr>
      <w:r>
        <w:rPr>
          <w:rFonts w:hint="eastAsia" w:ascii="方正小标宋简体" w:hAnsi="方正小标宋简体" w:eastAsia="方正小标宋简体" w:cs="方正小标宋简体"/>
          <w:bCs/>
          <w:kern w:val="0"/>
          <w:sz w:val="44"/>
          <w:szCs w:val="44"/>
        </w:rPr>
        <w:t>关于报送粮食烘干设施建设项目的函</w:t>
      </w:r>
    </w:p>
    <w:p w14:paraId="4047C543">
      <w:pPr>
        <w:pStyle w:val="4"/>
        <w:adjustRightInd w:val="0"/>
        <w:snapToGrid w:val="0"/>
        <w:spacing w:line="590" w:lineRule="exact"/>
        <w:rPr>
          <w:rFonts w:hint="eastAsia" w:ascii="仿宋_GB2312" w:hAnsi="仿宋_GB2312" w:eastAsia="仿宋_GB2312" w:cs="仿宋_GB2312"/>
          <w:kern w:val="0"/>
        </w:rPr>
      </w:pPr>
    </w:p>
    <w:p w14:paraId="24FA35CF">
      <w:pPr>
        <w:adjustRightInd w:val="0"/>
        <w:snapToGrid w:val="0"/>
        <w:spacing w:line="590" w:lineRule="exac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广东省农业农村厅：</w:t>
      </w:r>
    </w:p>
    <w:p w14:paraId="196472D2">
      <w:pPr>
        <w:adjustRightInd w:val="0"/>
        <w:snapToGrid w:val="0"/>
        <w:spacing w:line="590" w:lineRule="exact"/>
        <w:ind w:firstLine="640" w:firstLineChars="200"/>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根据《广东省粮食烘干设施建设项目入库指南》（粤农农〔2026〕×××）要求，</w:t>
      </w:r>
      <w:r>
        <w:rPr>
          <w:rFonts w:hint="eastAsia" w:ascii="仿宋_GB2312" w:hAnsi="仿宋_GB2312" w:eastAsia="仿宋_GB2312" w:cs="仿宋_GB2312"/>
          <w:b/>
          <w:bCs/>
          <w:kern w:val="0"/>
          <w:szCs w:val="32"/>
        </w:rPr>
        <w:t>...................</w:t>
      </w:r>
    </w:p>
    <w:p w14:paraId="5551C107">
      <w:pPr>
        <w:pStyle w:val="4"/>
        <w:adjustRightInd w:val="0"/>
        <w:snapToGrid w:val="0"/>
        <w:spacing w:line="590" w:lineRule="exact"/>
        <w:ind w:firstLine="64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特此函达。</w:t>
      </w:r>
    </w:p>
    <w:p w14:paraId="028290F1">
      <w:pPr>
        <w:pStyle w:val="4"/>
        <w:adjustRightInd w:val="0"/>
        <w:snapToGrid w:val="0"/>
        <w:spacing w:line="590" w:lineRule="exact"/>
        <w:ind w:firstLine="640"/>
        <w:rPr>
          <w:rFonts w:hint="eastAsia" w:ascii="仿宋_GB2312" w:hAnsi="仿宋_GB2312" w:eastAsia="仿宋_GB2312" w:cs="仿宋_GB2312"/>
          <w:color w:val="000000"/>
          <w:kern w:val="0"/>
          <w:sz w:val="32"/>
          <w:szCs w:val="32"/>
        </w:rPr>
      </w:pPr>
    </w:p>
    <w:p w14:paraId="5A352299">
      <w:pPr>
        <w:pStyle w:val="4"/>
        <w:adjustRightInd w:val="0"/>
        <w:snapToGrid w:val="0"/>
        <w:spacing w:line="590" w:lineRule="exact"/>
        <w:ind w:firstLine="640"/>
        <w:rPr>
          <w:rFonts w:hint="eastAsia" w:ascii="仿宋_GB2312" w:hAnsi="仿宋_GB2312" w:eastAsia="仿宋_GB2312" w:cs="仿宋_GB2312"/>
          <w:color w:val="000000"/>
          <w:kern w:val="0"/>
          <w:sz w:val="32"/>
          <w:szCs w:val="32"/>
        </w:rPr>
      </w:pPr>
    </w:p>
    <w:p w14:paraId="28623E7D">
      <w:pPr>
        <w:tabs>
          <w:tab w:val="left" w:pos="720"/>
        </w:tabs>
        <w:adjustRightInd w:val="0"/>
        <w:snapToGrid w:val="0"/>
        <w:spacing w:line="590" w:lineRule="exact"/>
        <w:ind w:firstLine="640" w:firstLineChars="200"/>
        <w:rPr>
          <w:rFonts w:hint="eastAsia" w:ascii="仿宋_GB2312" w:hAnsi="仿宋_GB2312" w:eastAsia="仿宋_GB2312" w:cs="仿宋_GB2312"/>
          <w:kern w:val="0"/>
          <w:szCs w:val="32"/>
        </w:rPr>
      </w:pPr>
    </w:p>
    <w:p w14:paraId="588A89AC">
      <w:pPr>
        <w:tabs>
          <w:tab w:val="left" w:pos="720"/>
        </w:tabs>
        <w:adjustRightInd w:val="0"/>
        <w:snapToGrid w:val="0"/>
        <w:spacing w:line="590" w:lineRule="exact"/>
        <w:ind w:firstLine="640" w:firstLineChars="200"/>
        <w:rPr>
          <w:rFonts w:hint="eastAsia" w:ascii="仿宋_GB2312" w:hAnsi="仿宋_GB2312" w:eastAsia="仿宋_GB2312" w:cs="仿宋_GB2312"/>
          <w:kern w:val="0"/>
          <w:szCs w:val="32"/>
        </w:rPr>
      </w:pPr>
      <w:r>
        <w:rPr>
          <w:rFonts w:hint="eastAsia" w:ascii="仿宋_GB2312" w:hAnsi="仿宋_GB2312" w:eastAsia="仿宋_GB2312" w:cs="仿宋_GB2312"/>
          <w:kern w:val="0"/>
          <w:szCs w:val="32"/>
        </w:rPr>
        <w:t xml:space="preserve">                     </w:t>
      </w:r>
      <w:r>
        <w:rPr>
          <w:rFonts w:hint="eastAsia" w:ascii="仿宋_GB2312" w:hAnsi="仿宋_GB2312" w:eastAsia="仿宋_GB2312" w:cs="仿宋_GB2312"/>
          <w:kern w:val="0"/>
          <w:szCs w:val="32"/>
          <w:lang w:val="en-US" w:eastAsia="zh-CN"/>
        </w:rPr>
        <w:t xml:space="preserve">  </w:t>
      </w:r>
      <w:r>
        <w:rPr>
          <w:rFonts w:hint="eastAsia" w:ascii="仿宋_GB2312" w:hAnsi="仿宋_GB2312" w:eastAsia="仿宋_GB2312" w:cs="仿宋_GB2312"/>
          <w:kern w:val="0"/>
          <w:szCs w:val="32"/>
        </w:rPr>
        <w:t xml:space="preserve">   单位（公章）</w:t>
      </w:r>
    </w:p>
    <w:p w14:paraId="39CD2800">
      <w:pPr>
        <w:tabs>
          <w:tab w:val="left" w:pos="720"/>
        </w:tabs>
        <w:adjustRightInd w:val="0"/>
        <w:snapToGrid w:val="0"/>
        <w:spacing w:line="590" w:lineRule="exact"/>
        <w:ind w:firstLine="640" w:firstLineChars="200"/>
        <w:rPr>
          <w:rFonts w:hint="eastAsia" w:ascii="仿宋_GB2312" w:hAnsi="仿宋_GB2312" w:eastAsia="仿宋_GB2312" w:cs="仿宋_GB2312"/>
          <w:kern w:val="0"/>
          <w:szCs w:val="32"/>
        </w:rPr>
        <w:sectPr>
          <w:footerReference r:id="rId4" w:type="first"/>
          <w:footerReference r:id="rId3" w:type="default"/>
          <w:pgSz w:w="11906" w:h="16838"/>
          <w:pgMar w:top="1871" w:right="1531" w:bottom="1871" w:left="1531" w:header="851" w:footer="1417" w:gutter="0"/>
          <w:pgNumType w:fmt="decimal" w:start="2"/>
          <w:cols w:space="720" w:num="1"/>
          <w:titlePg/>
          <w:docGrid w:type="lines" w:linePitch="595" w:charSpace="0"/>
        </w:sectPr>
      </w:pPr>
      <w:r>
        <w:rPr>
          <w:rFonts w:hint="eastAsia" w:ascii="仿宋_GB2312" w:hAnsi="仿宋_GB2312" w:eastAsia="仿宋_GB2312" w:cs="仿宋_GB2312"/>
          <w:kern w:val="0"/>
          <w:szCs w:val="32"/>
        </w:rPr>
        <w:t xml:space="preserve">                          2026年</w:t>
      </w:r>
      <w:r>
        <w:rPr>
          <w:rFonts w:hint="eastAsia" w:ascii="仿宋_GB2312" w:hAnsi="仿宋_GB2312" w:eastAsia="仿宋_GB2312" w:cs="仿宋_GB2312"/>
          <w:kern w:val="0"/>
          <w:szCs w:val="32"/>
          <w:shd w:val="clear" w:color="auto" w:fill="FFFFFF"/>
        </w:rPr>
        <w:t>xx</w:t>
      </w:r>
      <w:r>
        <w:rPr>
          <w:rFonts w:hint="eastAsia" w:ascii="仿宋_GB2312" w:hAnsi="仿宋_GB2312" w:eastAsia="仿宋_GB2312" w:cs="仿宋_GB2312"/>
          <w:kern w:val="0"/>
          <w:szCs w:val="32"/>
        </w:rPr>
        <w:t>月</w:t>
      </w:r>
      <w:r>
        <w:rPr>
          <w:rFonts w:hint="eastAsia" w:ascii="仿宋_GB2312" w:hAnsi="仿宋_GB2312" w:eastAsia="仿宋_GB2312" w:cs="仿宋_GB2312"/>
          <w:kern w:val="0"/>
          <w:szCs w:val="32"/>
          <w:shd w:val="clear" w:color="auto" w:fill="FFFFFF"/>
        </w:rPr>
        <w:t>xx</w:t>
      </w:r>
      <w:r>
        <w:rPr>
          <w:rFonts w:hint="eastAsia" w:ascii="仿宋_GB2312" w:hAnsi="仿宋_GB2312" w:eastAsia="仿宋_GB2312" w:cs="仿宋_GB2312"/>
          <w:kern w:val="0"/>
          <w:szCs w:val="32"/>
        </w:rPr>
        <w:t>日</w:t>
      </w:r>
    </w:p>
    <w:p w14:paraId="62E71E32">
      <w:pPr>
        <w:adjustRightInd w:val="0"/>
        <w:snapToGrid w:val="0"/>
        <w:spacing w:line="590" w:lineRule="exact"/>
        <w:rPr>
          <w:rFonts w:hint="eastAsia" w:ascii="黑体" w:hAnsi="黑体" w:eastAsia="黑体" w:cs="黑体"/>
          <w:b w:val="0"/>
          <w:bCs w:val="0"/>
          <w:szCs w:val="32"/>
        </w:rPr>
      </w:pPr>
      <w:r>
        <w:rPr>
          <w:rFonts w:hint="eastAsia" w:ascii="黑体" w:hAnsi="黑体" w:eastAsia="黑体" w:cs="黑体"/>
          <w:b w:val="0"/>
          <w:bCs w:val="0"/>
          <w:szCs w:val="32"/>
        </w:rPr>
        <w:t>附件3</w:t>
      </w:r>
    </w:p>
    <w:p w14:paraId="12D38627">
      <w:pPr>
        <w:pStyle w:val="3"/>
        <w:keepNext w:val="0"/>
        <w:keepLines w:val="0"/>
        <w:adjustRightInd w:val="0"/>
        <w:snapToGrid w:val="0"/>
        <w:spacing w:before="0" w:after="0" w:line="590" w:lineRule="exact"/>
        <w:ind w:firstLine="640"/>
        <w:jc w:val="center"/>
        <w:rPr>
          <w:rFonts w:hint="eastAsia" w:ascii="方正小标宋简体" w:hAnsi="方正小标宋简体" w:eastAsia="方正小标宋简体" w:cs="方正小标宋简体"/>
          <w:b w:val="0"/>
          <w:bCs w:val="0"/>
          <w:color w:val="000000"/>
          <w:kern w:val="0"/>
          <w:sz w:val="44"/>
          <w:szCs w:val="44"/>
          <w:lang w:bidi="ar"/>
        </w:rPr>
      </w:pPr>
    </w:p>
    <w:p w14:paraId="64FE5A93">
      <w:pPr>
        <w:pStyle w:val="3"/>
        <w:keepNext w:val="0"/>
        <w:keepLines w:val="0"/>
        <w:adjustRightInd w:val="0"/>
        <w:snapToGrid w:val="0"/>
        <w:spacing w:before="0" w:after="0" w:line="590" w:lineRule="exact"/>
        <w:jc w:val="center"/>
        <w:rPr>
          <w:rFonts w:hint="eastAsia" w:ascii="方正小标宋简体" w:hAnsi="方正小标宋简体" w:eastAsia="方正小标宋简体" w:cs="方正小标宋简体"/>
          <w:b w:val="0"/>
          <w:bCs w:val="0"/>
          <w:color w:val="000000"/>
          <w:kern w:val="0"/>
          <w:sz w:val="44"/>
          <w:szCs w:val="44"/>
          <w:lang w:bidi="ar"/>
        </w:rPr>
      </w:pPr>
      <w:r>
        <w:rPr>
          <w:rFonts w:hint="eastAsia" w:ascii="方正小标宋简体" w:hAnsi="方正小标宋简体" w:eastAsia="方正小标宋简体" w:cs="方正小标宋简体"/>
          <w:b w:val="0"/>
          <w:bCs w:val="0"/>
          <w:color w:val="000000"/>
          <w:kern w:val="0"/>
          <w:sz w:val="44"/>
          <w:szCs w:val="44"/>
          <w:lang w:bidi="ar"/>
        </w:rPr>
        <w:t>粮食烘干设施建设项目入库</w:t>
      </w:r>
    </w:p>
    <w:p w14:paraId="2781A480">
      <w:pPr>
        <w:pStyle w:val="3"/>
        <w:keepNext w:val="0"/>
        <w:keepLines w:val="0"/>
        <w:adjustRightInd w:val="0"/>
        <w:snapToGrid w:val="0"/>
        <w:spacing w:before="0" w:after="0" w:line="590" w:lineRule="exact"/>
        <w:jc w:val="center"/>
        <w:rPr>
          <w:rFonts w:hint="eastAsia" w:ascii="方正小标宋简体" w:hAnsi="方正小标宋简体" w:eastAsia="方正小标宋简体" w:cs="方正小标宋简体"/>
          <w:b w:val="0"/>
          <w:bCs w:val="0"/>
          <w:color w:val="000000"/>
          <w:kern w:val="0"/>
          <w:sz w:val="44"/>
          <w:szCs w:val="44"/>
          <w:lang w:bidi="ar"/>
        </w:rPr>
      </w:pPr>
      <w:r>
        <w:rPr>
          <w:rFonts w:hint="eastAsia" w:ascii="方正小标宋简体" w:hAnsi="方正小标宋简体" w:eastAsia="方正小标宋简体" w:cs="方正小标宋简体"/>
          <w:b w:val="0"/>
          <w:bCs w:val="0"/>
          <w:color w:val="000000"/>
          <w:kern w:val="0"/>
          <w:sz w:val="44"/>
          <w:szCs w:val="44"/>
          <w:lang w:bidi="ar"/>
        </w:rPr>
        <w:t>申报汇总表</w:t>
      </w:r>
    </w:p>
    <w:p w14:paraId="55256B59">
      <w:pPr>
        <w:pStyle w:val="3"/>
        <w:keepNext w:val="0"/>
        <w:keepLines w:val="0"/>
        <w:adjustRightInd w:val="0"/>
        <w:snapToGrid w:val="0"/>
        <w:spacing w:before="0" w:after="0" w:line="590" w:lineRule="exact"/>
        <w:jc w:val="left"/>
        <w:rPr>
          <w:rFonts w:hint="eastAsia" w:ascii="仿宋_GB2312" w:hAnsi="宋体" w:eastAsia="仿宋_GB2312" w:cs="仿宋_GB2312"/>
          <w:b w:val="0"/>
          <w:bCs w:val="0"/>
          <w:color w:val="000000"/>
          <w:kern w:val="0"/>
          <w:sz w:val="22"/>
          <w:szCs w:val="22"/>
          <w:lang w:bidi="ar"/>
        </w:rPr>
      </w:pPr>
    </w:p>
    <w:p w14:paraId="3BBDA4F6">
      <w:pPr>
        <w:pStyle w:val="3"/>
        <w:keepNext w:val="0"/>
        <w:keepLines w:val="0"/>
        <w:adjustRightInd w:val="0"/>
        <w:snapToGrid w:val="0"/>
        <w:spacing w:before="0" w:after="0" w:line="590" w:lineRule="exact"/>
        <w:jc w:val="left"/>
        <w:rPr>
          <w:rFonts w:hint="eastAsia" w:ascii="方正小标宋简体" w:hAnsi="方正小标宋简体" w:eastAsia="方正小标宋简体" w:cs="方正小标宋简体"/>
          <w:b w:val="0"/>
          <w:bCs w:val="0"/>
          <w:color w:val="000000"/>
          <w:kern w:val="0"/>
          <w:sz w:val="22"/>
          <w:szCs w:val="22"/>
          <w:lang w:bidi="ar"/>
        </w:rPr>
      </w:pPr>
      <w:r>
        <w:rPr>
          <w:rFonts w:hint="eastAsia" w:ascii="仿宋_GB2312" w:hAnsi="宋体" w:eastAsia="仿宋_GB2312" w:cs="仿宋_GB2312"/>
          <w:b w:val="0"/>
          <w:bCs w:val="0"/>
          <w:color w:val="000000"/>
          <w:kern w:val="0"/>
          <w:sz w:val="22"/>
          <w:szCs w:val="22"/>
          <w:lang w:bidi="ar"/>
        </w:rPr>
        <w:t>项目申报单位（含省属企业）：</w:t>
      </w:r>
    </w:p>
    <w:tbl>
      <w:tblPr>
        <w:tblStyle w:val="12"/>
        <w:tblW w:w="5243" w:type="pct"/>
        <w:jc w:val="center"/>
        <w:tblLayout w:type="autofit"/>
        <w:tblCellMar>
          <w:top w:w="15" w:type="dxa"/>
          <w:left w:w="15" w:type="dxa"/>
          <w:bottom w:w="15" w:type="dxa"/>
          <w:right w:w="15" w:type="dxa"/>
        </w:tblCellMar>
      </w:tblPr>
      <w:tblGrid>
        <w:gridCol w:w="1174"/>
        <w:gridCol w:w="633"/>
        <w:gridCol w:w="911"/>
        <w:gridCol w:w="777"/>
        <w:gridCol w:w="1028"/>
        <w:gridCol w:w="838"/>
        <w:gridCol w:w="646"/>
        <w:gridCol w:w="646"/>
        <w:gridCol w:w="857"/>
        <w:gridCol w:w="579"/>
        <w:gridCol w:w="580"/>
        <w:gridCol w:w="636"/>
      </w:tblGrid>
      <w:tr w14:paraId="56E19B19">
        <w:tblPrEx>
          <w:tblCellMar>
            <w:top w:w="15" w:type="dxa"/>
            <w:left w:w="15" w:type="dxa"/>
            <w:bottom w:w="15" w:type="dxa"/>
            <w:right w:w="15" w:type="dxa"/>
          </w:tblCellMar>
        </w:tblPrEx>
        <w:trPr>
          <w:trHeight w:val="850" w:hRule="atLeast"/>
          <w:tblHeader/>
          <w:jc w:val="center"/>
        </w:trPr>
        <w:tc>
          <w:tcPr>
            <w:tcW w:w="1174" w:type="dxa"/>
            <w:vMerge w:val="restart"/>
            <w:tcBorders>
              <w:top w:val="single" w:color="000000" w:sz="4" w:space="0"/>
              <w:left w:val="single" w:color="000000" w:sz="4" w:space="0"/>
              <w:right w:val="single" w:color="000000" w:sz="4" w:space="0"/>
            </w:tcBorders>
            <w:noWrap w:val="0"/>
            <w:vAlign w:val="center"/>
          </w:tcPr>
          <w:p w14:paraId="11D484B9">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kern w:val="0"/>
                <w:sz w:val="20"/>
                <w:lang w:bidi="ar"/>
              </w:rPr>
              <w:t>市别（或省属企业）</w:t>
            </w:r>
          </w:p>
        </w:tc>
        <w:tc>
          <w:tcPr>
            <w:tcW w:w="633" w:type="dxa"/>
            <w:vMerge w:val="restart"/>
            <w:tcBorders>
              <w:top w:val="single" w:color="000000" w:sz="4" w:space="0"/>
              <w:left w:val="single" w:color="000000" w:sz="4" w:space="0"/>
              <w:right w:val="single" w:color="000000" w:sz="4" w:space="0"/>
            </w:tcBorders>
            <w:noWrap w:val="0"/>
            <w:vAlign w:val="center"/>
          </w:tcPr>
          <w:p w14:paraId="5ACECB2B">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kern w:val="0"/>
                <w:sz w:val="20"/>
                <w:lang w:bidi="ar"/>
              </w:rPr>
              <w:t>县别</w:t>
            </w:r>
          </w:p>
        </w:tc>
        <w:tc>
          <w:tcPr>
            <w:tcW w:w="911" w:type="dxa"/>
            <w:vMerge w:val="restart"/>
            <w:tcBorders>
              <w:top w:val="single" w:color="000000" w:sz="4" w:space="0"/>
              <w:left w:val="single" w:color="000000" w:sz="4" w:space="0"/>
              <w:right w:val="single" w:color="000000" w:sz="4" w:space="0"/>
            </w:tcBorders>
            <w:noWrap w:val="0"/>
            <w:vAlign w:val="center"/>
          </w:tcPr>
          <w:p w14:paraId="15DE2AE5">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kern w:val="0"/>
                <w:sz w:val="20"/>
                <w:lang w:bidi="ar"/>
              </w:rPr>
              <w:t>项目名称</w:t>
            </w:r>
          </w:p>
        </w:tc>
        <w:tc>
          <w:tcPr>
            <w:tcW w:w="777" w:type="dxa"/>
            <w:vMerge w:val="restart"/>
            <w:tcBorders>
              <w:top w:val="single" w:color="000000" w:sz="4" w:space="0"/>
              <w:left w:val="single" w:color="000000" w:sz="4" w:space="0"/>
              <w:right w:val="single" w:color="000000" w:sz="4" w:space="0"/>
            </w:tcBorders>
            <w:noWrap w:val="0"/>
            <w:vAlign w:val="center"/>
          </w:tcPr>
          <w:p w14:paraId="46BCB7BC">
            <w:pPr>
              <w:adjustRightInd w:val="0"/>
              <w:snapToGrid w:val="0"/>
              <w:jc w:val="center"/>
              <w:textAlignment w:val="center"/>
              <w:rPr>
                <w:rFonts w:hint="eastAsia" w:ascii="黑体" w:hAnsi="黑体" w:eastAsia="黑体" w:cs="黑体"/>
                <w:color w:val="000000"/>
                <w:kern w:val="0"/>
                <w:sz w:val="20"/>
                <w:lang w:bidi="ar"/>
              </w:rPr>
            </w:pPr>
            <w:r>
              <w:rPr>
                <w:rFonts w:hint="eastAsia" w:ascii="黑体" w:hAnsi="黑体" w:eastAsia="黑体" w:cs="黑体"/>
                <w:color w:val="000000"/>
                <w:kern w:val="0"/>
                <w:sz w:val="20"/>
                <w:lang w:bidi="ar"/>
              </w:rPr>
              <w:t>项目</w:t>
            </w:r>
          </w:p>
          <w:p w14:paraId="7BA526C6">
            <w:pPr>
              <w:adjustRightInd w:val="0"/>
              <w:snapToGrid w:val="0"/>
              <w:jc w:val="center"/>
              <w:textAlignment w:val="center"/>
              <w:rPr>
                <w:rFonts w:hint="eastAsia" w:ascii="黑体" w:hAnsi="黑体" w:eastAsia="黑体" w:cs="黑体"/>
                <w:color w:val="000000"/>
                <w:kern w:val="0"/>
                <w:sz w:val="20"/>
                <w:lang w:bidi="ar"/>
              </w:rPr>
            </w:pPr>
            <w:r>
              <w:rPr>
                <w:rFonts w:hint="eastAsia" w:ascii="黑体" w:hAnsi="黑体" w:eastAsia="黑体" w:cs="黑体"/>
                <w:color w:val="000000"/>
                <w:kern w:val="0"/>
                <w:sz w:val="20"/>
                <w:lang w:bidi="ar"/>
              </w:rPr>
              <w:t>申报</w:t>
            </w:r>
          </w:p>
          <w:p w14:paraId="4609F9F3">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kern w:val="0"/>
                <w:sz w:val="20"/>
                <w:lang w:bidi="ar"/>
              </w:rPr>
              <w:t>主体</w:t>
            </w:r>
          </w:p>
        </w:tc>
        <w:tc>
          <w:tcPr>
            <w:tcW w:w="1028" w:type="dxa"/>
            <w:vMerge w:val="restart"/>
            <w:tcBorders>
              <w:top w:val="single" w:color="000000" w:sz="4" w:space="0"/>
              <w:left w:val="single" w:color="000000" w:sz="4" w:space="0"/>
              <w:right w:val="single" w:color="000000" w:sz="4" w:space="0"/>
            </w:tcBorders>
            <w:noWrap w:val="0"/>
            <w:vAlign w:val="center"/>
          </w:tcPr>
          <w:p w14:paraId="55120D87">
            <w:pPr>
              <w:adjustRightInd w:val="0"/>
              <w:snapToGrid w:val="0"/>
              <w:jc w:val="center"/>
              <w:textAlignment w:val="center"/>
              <w:rPr>
                <w:rFonts w:hint="eastAsia" w:ascii="黑体" w:hAnsi="黑体" w:eastAsia="黑体" w:cs="黑体"/>
                <w:color w:val="000000"/>
                <w:kern w:val="0"/>
                <w:sz w:val="20"/>
                <w:lang w:bidi="ar"/>
              </w:rPr>
            </w:pPr>
            <w:r>
              <w:rPr>
                <w:rFonts w:hint="eastAsia" w:ascii="黑体" w:hAnsi="黑体" w:eastAsia="黑体" w:cs="黑体"/>
                <w:color w:val="000000"/>
                <w:kern w:val="0"/>
                <w:sz w:val="20"/>
                <w:lang w:bidi="ar"/>
              </w:rPr>
              <w:t>建设内容</w:t>
            </w:r>
          </w:p>
          <w:p w14:paraId="5D9044F6">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kern w:val="0"/>
                <w:sz w:val="20"/>
                <w:lang w:bidi="ar"/>
              </w:rPr>
              <w:t>（限100字以内）</w:t>
            </w:r>
          </w:p>
        </w:tc>
        <w:tc>
          <w:tcPr>
            <w:tcW w:w="838" w:type="dxa"/>
            <w:vMerge w:val="restart"/>
            <w:tcBorders>
              <w:top w:val="single" w:color="000000" w:sz="4" w:space="0"/>
              <w:left w:val="single" w:color="000000" w:sz="4" w:space="0"/>
              <w:right w:val="single" w:color="000000" w:sz="4" w:space="0"/>
            </w:tcBorders>
            <w:noWrap w:val="0"/>
            <w:vAlign w:val="center"/>
          </w:tcPr>
          <w:p w14:paraId="701A176D">
            <w:pPr>
              <w:adjustRightInd w:val="0"/>
              <w:snapToGrid w:val="0"/>
              <w:jc w:val="center"/>
              <w:textAlignment w:val="center"/>
              <w:rPr>
                <w:rFonts w:hint="eastAsia" w:ascii="黑体" w:hAnsi="黑体" w:eastAsia="黑体" w:cs="黑体"/>
                <w:color w:val="000000"/>
                <w:kern w:val="0"/>
                <w:sz w:val="20"/>
                <w:lang w:bidi="ar"/>
              </w:rPr>
            </w:pPr>
            <w:r>
              <w:rPr>
                <w:rFonts w:hint="eastAsia" w:ascii="黑体" w:hAnsi="黑体" w:eastAsia="黑体" w:cs="黑体"/>
                <w:color w:val="000000"/>
                <w:kern w:val="0"/>
                <w:sz w:val="20"/>
                <w:lang w:bidi="ar"/>
              </w:rPr>
              <w:t>绩效</w:t>
            </w:r>
          </w:p>
          <w:p w14:paraId="19CA717F">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kern w:val="0"/>
                <w:sz w:val="20"/>
                <w:lang w:bidi="ar"/>
              </w:rPr>
              <w:t>（限100字以内）</w:t>
            </w:r>
          </w:p>
        </w:tc>
        <w:tc>
          <w:tcPr>
            <w:tcW w:w="646" w:type="dxa"/>
            <w:vMerge w:val="restart"/>
            <w:tcBorders>
              <w:top w:val="single" w:color="000000" w:sz="4" w:space="0"/>
              <w:left w:val="single" w:color="000000" w:sz="4" w:space="0"/>
              <w:right w:val="single" w:color="000000" w:sz="4" w:space="0"/>
            </w:tcBorders>
            <w:noWrap w:val="0"/>
            <w:vAlign w:val="center"/>
          </w:tcPr>
          <w:p w14:paraId="4E33C705">
            <w:pPr>
              <w:adjustRightInd w:val="0"/>
              <w:snapToGrid w:val="0"/>
              <w:jc w:val="center"/>
              <w:textAlignment w:val="center"/>
              <w:rPr>
                <w:rFonts w:hint="eastAsia" w:ascii="黑体" w:hAnsi="黑体" w:eastAsia="黑体" w:cs="黑体"/>
                <w:color w:val="000000"/>
                <w:kern w:val="0"/>
                <w:sz w:val="20"/>
                <w:lang w:bidi="ar"/>
              </w:rPr>
            </w:pPr>
            <w:r>
              <w:rPr>
                <w:rFonts w:hint="eastAsia" w:ascii="黑体" w:hAnsi="黑体" w:eastAsia="黑体" w:cs="黑体"/>
                <w:color w:val="000000"/>
                <w:kern w:val="0"/>
                <w:sz w:val="20"/>
                <w:lang w:bidi="ar"/>
              </w:rPr>
              <w:t>申请</w:t>
            </w:r>
          </w:p>
          <w:p w14:paraId="2733A626">
            <w:pPr>
              <w:adjustRightInd w:val="0"/>
              <w:snapToGrid w:val="0"/>
              <w:jc w:val="center"/>
              <w:textAlignment w:val="center"/>
              <w:rPr>
                <w:rFonts w:hint="eastAsia" w:ascii="黑体" w:hAnsi="黑体" w:eastAsia="黑体" w:cs="黑体"/>
                <w:color w:val="000000"/>
                <w:kern w:val="0"/>
                <w:sz w:val="20"/>
                <w:lang w:bidi="ar"/>
              </w:rPr>
            </w:pPr>
            <w:r>
              <w:rPr>
                <w:rFonts w:hint="eastAsia" w:ascii="黑体" w:hAnsi="黑体" w:eastAsia="黑体" w:cs="黑体"/>
                <w:color w:val="000000"/>
                <w:kern w:val="0"/>
                <w:sz w:val="20"/>
                <w:lang w:bidi="ar"/>
              </w:rPr>
              <w:t>金额</w:t>
            </w:r>
          </w:p>
        </w:tc>
        <w:tc>
          <w:tcPr>
            <w:tcW w:w="646" w:type="dxa"/>
            <w:vMerge w:val="restart"/>
            <w:tcBorders>
              <w:top w:val="single" w:color="000000" w:sz="4" w:space="0"/>
              <w:left w:val="single" w:color="000000" w:sz="4" w:space="0"/>
              <w:right w:val="single" w:color="000000" w:sz="4" w:space="0"/>
            </w:tcBorders>
            <w:noWrap w:val="0"/>
            <w:vAlign w:val="center"/>
          </w:tcPr>
          <w:p w14:paraId="0D4A08EA">
            <w:pPr>
              <w:adjustRightInd w:val="0"/>
              <w:snapToGrid w:val="0"/>
              <w:jc w:val="center"/>
              <w:textAlignment w:val="center"/>
              <w:rPr>
                <w:rFonts w:hint="eastAsia" w:ascii="黑体" w:hAnsi="黑体" w:eastAsia="黑体" w:cs="黑体"/>
                <w:color w:val="000000"/>
                <w:kern w:val="0"/>
                <w:sz w:val="20"/>
                <w:lang w:bidi="ar"/>
              </w:rPr>
            </w:pPr>
            <w:r>
              <w:rPr>
                <w:rFonts w:hint="eastAsia" w:ascii="黑体" w:hAnsi="黑体" w:eastAsia="黑体" w:cs="黑体"/>
                <w:color w:val="000000"/>
                <w:kern w:val="0"/>
                <w:sz w:val="20"/>
                <w:lang w:bidi="ar"/>
              </w:rPr>
              <w:t>日烘干</w:t>
            </w:r>
          </w:p>
          <w:p w14:paraId="24AC832E">
            <w:pPr>
              <w:adjustRightInd w:val="0"/>
              <w:snapToGrid w:val="0"/>
              <w:jc w:val="center"/>
              <w:textAlignment w:val="center"/>
              <w:rPr>
                <w:rFonts w:hint="eastAsia" w:ascii="黑体" w:hAnsi="黑体" w:eastAsia="黑体" w:cs="黑体"/>
                <w:color w:val="000000"/>
                <w:kern w:val="0"/>
                <w:sz w:val="20"/>
                <w:lang w:bidi="ar"/>
              </w:rPr>
            </w:pPr>
            <w:r>
              <w:rPr>
                <w:rFonts w:hint="eastAsia" w:ascii="黑体" w:hAnsi="黑体" w:eastAsia="黑体" w:cs="黑体"/>
                <w:color w:val="000000"/>
                <w:kern w:val="0"/>
                <w:sz w:val="20"/>
                <w:lang w:bidi="ar"/>
              </w:rPr>
              <w:t>能力</w:t>
            </w:r>
          </w:p>
        </w:tc>
        <w:tc>
          <w:tcPr>
            <w:tcW w:w="2016" w:type="dxa"/>
            <w:gridSpan w:val="3"/>
            <w:tcBorders>
              <w:top w:val="single" w:color="000000" w:sz="4" w:space="0"/>
              <w:left w:val="single" w:color="000000" w:sz="4" w:space="0"/>
              <w:bottom w:val="single" w:color="000000" w:sz="4" w:space="0"/>
              <w:right w:val="single" w:color="000000" w:sz="4" w:space="0"/>
            </w:tcBorders>
            <w:noWrap w:val="0"/>
            <w:vAlign w:val="center"/>
          </w:tcPr>
          <w:p w14:paraId="3B21B852">
            <w:pPr>
              <w:adjustRightInd w:val="0"/>
              <w:snapToGrid w:val="0"/>
              <w:jc w:val="center"/>
              <w:textAlignment w:val="center"/>
              <w:rPr>
                <w:rFonts w:hint="eastAsia" w:ascii="黑体" w:hAnsi="黑体" w:eastAsia="黑体" w:cs="黑体"/>
                <w:color w:val="000000"/>
                <w:kern w:val="0"/>
                <w:sz w:val="20"/>
                <w:lang w:bidi="ar"/>
              </w:rPr>
            </w:pPr>
            <w:r>
              <w:rPr>
                <w:rFonts w:hint="eastAsia" w:ascii="黑体" w:hAnsi="黑体" w:eastAsia="黑体" w:cs="黑体"/>
                <w:color w:val="000000"/>
                <w:sz w:val="20"/>
              </w:rPr>
              <w:t>位置信息</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3B2469C6">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sz w:val="20"/>
              </w:rPr>
              <w:t>备注</w:t>
            </w:r>
          </w:p>
        </w:tc>
      </w:tr>
      <w:tr w14:paraId="70BCCE10">
        <w:tblPrEx>
          <w:tblCellMar>
            <w:top w:w="15" w:type="dxa"/>
            <w:left w:w="15" w:type="dxa"/>
            <w:bottom w:w="15" w:type="dxa"/>
            <w:right w:w="15" w:type="dxa"/>
          </w:tblCellMar>
        </w:tblPrEx>
        <w:trPr>
          <w:trHeight w:val="850" w:hRule="atLeast"/>
          <w:tblHeader/>
          <w:jc w:val="center"/>
        </w:trPr>
        <w:tc>
          <w:tcPr>
            <w:tcW w:w="1174" w:type="dxa"/>
            <w:vMerge w:val="continue"/>
            <w:tcBorders>
              <w:left w:val="single" w:color="000000" w:sz="4" w:space="0"/>
              <w:bottom w:val="single" w:color="auto" w:sz="4" w:space="0"/>
              <w:right w:val="single" w:color="000000" w:sz="4" w:space="0"/>
            </w:tcBorders>
            <w:noWrap w:val="0"/>
            <w:vAlign w:val="center"/>
          </w:tcPr>
          <w:p w14:paraId="695A7F58">
            <w:pPr>
              <w:adjustRightInd w:val="0"/>
              <w:snapToGrid w:val="0"/>
              <w:jc w:val="center"/>
              <w:textAlignment w:val="center"/>
            </w:pPr>
          </w:p>
        </w:tc>
        <w:tc>
          <w:tcPr>
            <w:tcW w:w="633" w:type="dxa"/>
            <w:vMerge w:val="continue"/>
            <w:tcBorders>
              <w:left w:val="single" w:color="000000" w:sz="4" w:space="0"/>
              <w:bottom w:val="single" w:color="auto" w:sz="4" w:space="0"/>
              <w:right w:val="single" w:color="000000" w:sz="4" w:space="0"/>
            </w:tcBorders>
            <w:noWrap w:val="0"/>
            <w:vAlign w:val="center"/>
          </w:tcPr>
          <w:p w14:paraId="6139BED9">
            <w:pPr>
              <w:adjustRightInd w:val="0"/>
              <w:snapToGrid w:val="0"/>
              <w:jc w:val="center"/>
              <w:textAlignment w:val="center"/>
            </w:pPr>
          </w:p>
        </w:tc>
        <w:tc>
          <w:tcPr>
            <w:tcW w:w="911" w:type="dxa"/>
            <w:vMerge w:val="continue"/>
            <w:tcBorders>
              <w:left w:val="single" w:color="000000" w:sz="4" w:space="0"/>
              <w:bottom w:val="single" w:color="000000" w:sz="4" w:space="0"/>
              <w:right w:val="single" w:color="000000" w:sz="4" w:space="0"/>
            </w:tcBorders>
            <w:noWrap w:val="0"/>
            <w:vAlign w:val="center"/>
          </w:tcPr>
          <w:p w14:paraId="2BD5BB31">
            <w:pPr>
              <w:adjustRightInd w:val="0"/>
              <w:snapToGrid w:val="0"/>
              <w:jc w:val="center"/>
              <w:textAlignment w:val="center"/>
            </w:pPr>
          </w:p>
        </w:tc>
        <w:tc>
          <w:tcPr>
            <w:tcW w:w="777" w:type="dxa"/>
            <w:vMerge w:val="continue"/>
            <w:tcBorders>
              <w:left w:val="single" w:color="000000" w:sz="4" w:space="0"/>
              <w:bottom w:val="single" w:color="000000" w:sz="4" w:space="0"/>
              <w:right w:val="single" w:color="000000" w:sz="4" w:space="0"/>
            </w:tcBorders>
            <w:noWrap w:val="0"/>
            <w:vAlign w:val="center"/>
          </w:tcPr>
          <w:p w14:paraId="20313C04">
            <w:pPr>
              <w:adjustRightInd w:val="0"/>
              <w:snapToGrid w:val="0"/>
              <w:jc w:val="center"/>
              <w:textAlignment w:val="center"/>
            </w:pPr>
          </w:p>
        </w:tc>
        <w:tc>
          <w:tcPr>
            <w:tcW w:w="1028" w:type="dxa"/>
            <w:vMerge w:val="continue"/>
            <w:tcBorders>
              <w:left w:val="single" w:color="000000" w:sz="4" w:space="0"/>
              <w:bottom w:val="single" w:color="000000" w:sz="4" w:space="0"/>
              <w:right w:val="single" w:color="000000" w:sz="4" w:space="0"/>
            </w:tcBorders>
            <w:noWrap w:val="0"/>
            <w:vAlign w:val="center"/>
          </w:tcPr>
          <w:p w14:paraId="3F548D30">
            <w:pPr>
              <w:adjustRightInd w:val="0"/>
              <w:snapToGrid w:val="0"/>
              <w:jc w:val="center"/>
              <w:textAlignment w:val="center"/>
            </w:pPr>
          </w:p>
        </w:tc>
        <w:tc>
          <w:tcPr>
            <w:tcW w:w="838" w:type="dxa"/>
            <w:vMerge w:val="continue"/>
            <w:tcBorders>
              <w:left w:val="single" w:color="000000" w:sz="4" w:space="0"/>
              <w:bottom w:val="single" w:color="000000" w:sz="4" w:space="0"/>
              <w:right w:val="single" w:color="000000" w:sz="4" w:space="0"/>
            </w:tcBorders>
            <w:noWrap w:val="0"/>
            <w:vAlign w:val="center"/>
          </w:tcPr>
          <w:p w14:paraId="14E7E453">
            <w:pPr>
              <w:adjustRightInd w:val="0"/>
              <w:snapToGrid w:val="0"/>
              <w:jc w:val="center"/>
              <w:textAlignment w:val="center"/>
            </w:pPr>
          </w:p>
        </w:tc>
        <w:tc>
          <w:tcPr>
            <w:tcW w:w="646" w:type="dxa"/>
            <w:vMerge w:val="continue"/>
            <w:tcBorders>
              <w:left w:val="single" w:color="000000" w:sz="4" w:space="0"/>
              <w:bottom w:val="single" w:color="000000" w:sz="4" w:space="0"/>
              <w:right w:val="single" w:color="000000" w:sz="4" w:space="0"/>
            </w:tcBorders>
            <w:noWrap w:val="0"/>
            <w:vAlign w:val="center"/>
          </w:tcPr>
          <w:p w14:paraId="758B3C32">
            <w:pPr>
              <w:adjustRightInd w:val="0"/>
              <w:snapToGrid w:val="0"/>
              <w:jc w:val="center"/>
              <w:textAlignment w:val="center"/>
            </w:pPr>
          </w:p>
        </w:tc>
        <w:tc>
          <w:tcPr>
            <w:tcW w:w="646" w:type="dxa"/>
            <w:vMerge w:val="continue"/>
            <w:tcBorders>
              <w:left w:val="single" w:color="000000" w:sz="4" w:space="0"/>
              <w:bottom w:val="single" w:color="000000" w:sz="4" w:space="0"/>
              <w:right w:val="single" w:color="000000" w:sz="4" w:space="0"/>
            </w:tcBorders>
            <w:noWrap w:val="0"/>
            <w:vAlign w:val="center"/>
          </w:tcPr>
          <w:p w14:paraId="3AE56B6F">
            <w:pPr>
              <w:adjustRightInd w:val="0"/>
              <w:snapToGrid w:val="0"/>
              <w:jc w:val="center"/>
              <w:textAlignment w:val="center"/>
            </w:pP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51856B7F">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sz w:val="20"/>
              </w:rPr>
              <w:t>地址</w:t>
            </w:r>
          </w:p>
          <w:p w14:paraId="456D2B2F">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sz w:val="20"/>
              </w:rPr>
              <w:t>（镇村）</w:t>
            </w: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58E6D69C">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sz w:val="20"/>
              </w:rPr>
              <w:t>经度</w:t>
            </w: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4110700C">
            <w:pPr>
              <w:adjustRightInd w:val="0"/>
              <w:snapToGrid w:val="0"/>
              <w:jc w:val="center"/>
              <w:textAlignment w:val="center"/>
              <w:rPr>
                <w:rFonts w:hint="eastAsia" w:ascii="黑体" w:hAnsi="黑体" w:eastAsia="黑体" w:cs="黑体"/>
                <w:color w:val="000000"/>
                <w:sz w:val="20"/>
              </w:rPr>
            </w:pPr>
            <w:r>
              <w:rPr>
                <w:rFonts w:hint="eastAsia" w:ascii="黑体" w:hAnsi="黑体" w:eastAsia="黑体" w:cs="黑体"/>
                <w:color w:val="000000"/>
                <w:sz w:val="20"/>
              </w:rPr>
              <w:t>纬度</w:t>
            </w: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3F20784C">
            <w:pPr>
              <w:adjustRightInd w:val="0"/>
              <w:snapToGrid w:val="0"/>
              <w:jc w:val="center"/>
              <w:textAlignment w:val="center"/>
              <w:rPr>
                <w:rFonts w:hint="eastAsia" w:ascii="黑体" w:hAnsi="黑体" w:eastAsia="黑体" w:cs="黑体"/>
                <w:color w:val="000000"/>
                <w:sz w:val="20"/>
              </w:rPr>
            </w:pPr>
          </w:p>
        </w:tc>
      </w:tr>
      <w:tr w14:paraId="68BEB881">
        <w:tblPrEx>
          <w:tblCellMar>
            <w:top w:w="15" w:type="dxa"/>
            <w:left w:w="15" w:type="dxa"/>
            <w:bottom w:w="15" w:type="dxa"/>
            <w:right w:w="15" w:type="dxa"/>
          </w:tblCellMar>
        </w:tblPrEx>
        <w:trPr>
          <w:trHeight w:val="850" w:hRule="atLeast"/>
          <w:jc w:val="center"/>
        </w:trPr>
        <w:tc>
          <w:tcPr>
            <w:tcW w:w="1174" w:type="dxa"/>
            <w:vMerge w:val="continue"/>
            <w:tcBorders>
              <w:top w:val="single" w:color="auto" w:sz="4" w:space="0"/>
              <w:left w:val="single" w:color="auto" w:sz="4" w:space="0"/>
              <w:bottom w:val="single" w:color="auto" w:sz="4" w:space="0"/>
              <w:right w:val="single" w:color="auto" w:sz="4" w:space="0"/>
            </w:tcBorders>
            <w:noWrap w:val="0"/>
            <w:vAlign w:val="center"/>
          </w:tcPr>
          <w:p w14:paraId="1D2E13CF">
            <w:pPr>
              <w:adjustRightInd w:val="0"/>
              <w:snapToGrid w:val="0"/>
              <w:jc w:val="center"/>
              <w:rPr>
                <w:rFonts w:hint="eastAsia" w:ascii="仿宋_GB2312" w:hAnsi="仿宋_GB2312" w:eastAsia="仿宋_GB2312" w:cs="仿宋_GB2312"/>
                <w:color w:val="000000"/>
                <w:sz w:val="20"/>
              </w:rPr>
            </w:pPr>
          </w:p>
        </w:tc>
        <w:tc>
          <w:tcPr>
            <w:tcW w:w="633" w:type="dxa"/>
            <w:tcBorders>
              <w:top w:val="single" w:color="auto" w:sz="4" w:space="0"/>
              <w:left w:val="single" w:color="auto" w:sz="4" w:space="0"/>
              <w:bottom w:val="single" w:color="auto" w:sz="4" w:space="0"/>
              <w:right w:val="single" w:color="auto" w:sz="4" w:space="0"/>
            </w:tcBorders>
            <w:noWrap w:val="0"/>
            <w:vAlign w:val="center"/>
          </w:tcPr>
          <w:p w14:paraId="4DE60277">
            <w:pPr>
              <w:adjustRightInd w:val="0"/>
              <w:snapToGrid w:val="0"/>
              <w:jc w:val="center"/>
              <w:textAlignment w:val="center"/>
              <w:rPr>
                <w:rFonts w:hint="eastAsia" w:ascii="仿宋_GB2312" w:hAnsi="仿宋_GB2312" w:eastAsia="仿宋_GB2312" w:cs="仿宋_GB2312"/>
                <w:color w:val="000000"/>
                <w:kern w:val="0"/>
                <w:sz w:val="20"/>
                <w:lang w:bidi="ar"/>
              </w:rPr>
            </w:pPr>
          </w:p>
        </w:tc>
        <w:tc>
          <w:tcPr>
            <w:tcW w:w="911" w:type="dxa"/>
            <w:tcBorders>
              <w:top w:val="single" w:color="000000" w:sz="4" w:space="0"/>
              <w:left w:val="single" w:color="auto" w:sz="4" w:space="0"/>
              <w:bottom w:val="single" w:color="000000" w:sz="4" w:space="0"/>
              <w:right w:val="single" w:color="000000" w:sz="4" w:space="0"/>
            </w:tcBorders>
            <w:noWrap w:val="0"/>
            <w:vAlign w:val="center"/>
          </w:tcPr>
          <w:p w14:paraId="0CD58980">
            <w:pPr>
              <w:adjustRightInd w:val="0"/>
              <w:snapToGrid w:val="0"/>
              <w:jc w:val="left"/>
              <w:rPr>
                <w:rFonts w:hint="eastAsia" w:ascii="仿宋_GB2312" w:hAnsi="仿宋_GB2312" w:eastAsia="仿宋_GB2312" w:cs="仿宋_GB2312"/>
                <w:color w:val="000000"/>
                <w:sz w:val="20"/>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2928C00F">
            <w:pPr>
              <w:adjustRightInd w:val="0"/>
              <w:snapToGrid w:val="0"/>
              <w:jc w:val="center"/>
              <w:rPr>
                <w:rFonts w:hint="eastAsia" w:ascii="仿宋_GB2312" w:hAnsi="仿宋_GB2312" w:eastAsia="仿宋_GB2312" w:cs="仿宋_GB2312"/>
                <w:color w:val="000000"/>
                <w:sz w:val="20"/>
              </w:rPr>
            </w:pP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3CDCB1EC">
            <w:pPr>
              <w:adjustRightInd w:val="0"/>
              <w:snapToGrid w:val="0"/>
              <w:rPr>
                <w:rFonts w:hint="eastAsia" w:ascii="仿宋_GB2312" w:hAnsi="仿宋_GB2312" w:eastAsia="仿宋_GB2312" w:cs="仿宋_GB2312"/>
                <w:color w:val="000000"/>
                <w:sz w:val="20"/>
              </w:rPr>
            </w:pP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063EB7C1">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5FBAB20">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65D55C3">
            <w:pPr>
              <w:adjustRightInd w:val="0"/>
              <w:snapToGrid w:val="0"/>
              <w:rPr>
                <w:rFonts w:hint="eastAsia" w:ascii="仿宋_GB2312" w:hAnsi="仿宋_GB2312" w:eastAsia="仿宋_GB2312" w:cs="仿宋_GB2312"/>
                <w:color w:val="000000"/>
                <w:sz w:val="20"/>
              </w:rPr>
            </w:pP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6AE716C9">
            <w:pPr>
              <w:adjustRightInd w:val="0"/>
              <w:snapToGrid w:val="0"/>
              <w:rPr>
                <w:rFonts w:hint="eastAsia" w:ascii="仿宋_GB2312" w:hAnsi="仿宋_GB2312" w:eastAsia="仿宋_GB2312" w:cs="仿宋_GB2312"/>
                <w:color w:val="000000"/>
                <w:sz w:val="20"/>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42BC97F4">
            <w:pPr>
              <w:adjustRightInd w:val="0"/>
              <w:snapToGrid w:val="0"/>
              <w:rPr>
                <w:rFonts w:hint="eastAsia" w:ascii="仿宋_GB2312" w:hAnsi="仿宋_GB2312" w:eastAsia="仿宋_GB2312" w:cs="仿宋_GB2312"/>
                <w:color w:val="000000"/>
                <w:sz w:val="20"/>
              </w:rPr>
            </w:pP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13889F97">
            <w:pPr>
              <w:adjustRightInd w:val="0"/>
              <w:snapToGrid w:val="0"/>
              <w:rPr>
                <w:rFonts w:hint="eastAsia" w:ascii="仿宋_GB2312" w:hAnsi="仿宋_GB2312" w:eastAsia="仿宋_GB2312" w:cs="仿宋_GB2312"/>
                <w:color w:val="000000"/>
                <w:sz w:val="20"/>
              </w:rPr>
            </w:pP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1A9439D3">
            <w:pPr>
              <w:adjustRightInd w:val="0"/>
              <w:snapToGrid w:val="0"/>
              <w:rPr>
                <w:rFonts w:hint="eastAsia" w:ascii="仿宋_GB2312" w:hAnsi="仿宋_GB2312" w:eastAsia="仿宋_GB2312" w:cs="仿宋_GB2312"/>
                <w:color w:val="000000"/>
                <w:sz w:val="20"/>
              </w:rPr>
            </w:pPr>
          </w:p>
        </w:tc>
      </w:tr>
      <w:tr w14:paraId="3E6CB0F5">
        <w:tblPrEx>
          <w:tblCellMar>
            <w:top w:w="15" w:type="dxa"/>
            <w:left w:w="15" w:type="dxa"/>
            <w:bottom w:w="15" w:type="dxa"/>
            <w:right w:w="15" w:type="dxa"/>
          </w:tblCellMar>
        </w:tblPrEx>
        <w:trPr>
          <w:trHeight w:val="850" w:hRule="atLeast"/>
          <w:jc w:val="center"/>
        </w:trPr>
        <w:tc>
          <w:tcPr>
            <w:tcW w:w="1174" w:type="dxa"/>
            <w:vMerge w:val="continue"/>
            <w:tcBorders>
              <w:top w:val="single" w:color="auto" w:sz="4" w:space="0"/>
              <w:left w:val="single" w:color="auto" w:sz="4" w:space="0"/>
              <w:bottom w:val="single" w:color="auto" w:sz="4" w:space="0"/>
              <w:right w:val="single" w:color="auto" w:sz="4" w:space="0"/>
            </w:tcBorders>
            <w:noWrap w:val="0"/>
            <w:vAlign w:val="center"/>
          </w:tcPr>
          <w:p w14:paraId="6FD7BF44">
            <w:pPr>
              <w:adjustRightInd w:val="0"/>
              <w:snapToGrid w:val="0"/>
              <w:jc w:val="center"/>
              <w:rPr>
                <w:rFonts w:hint="eastAsia" w:ascii="仿宋_GB2312" w:hAnsi="仿宋_GB2312" w:eastAsia="仿宋_GB2312" w:cs="仿宋_GB2312"/>
                <w:color w:val="000000"/>
                <w:sz w:val="20"/>
              </w:rPr>
            </w:pPr>
          </w:p>
        </w:tc>
        <w:tc>
          <w:tcPr>
            <w:tcW w:w="633" w:type="dxa"/>
            <w:tcBorders>
              <w:top w:val="single" w:color="auto" w:sz="4" w:space="0"/>
              <w:left w:val="single" w:color="auto" w:sz="4" w:space="0"/>
              <w:bottom w:val="single" w:color="auto" w:sz="4" w:space="0"/>
              <w:right w:val="single" w:color="auto" w:sz="4" w:space="0"/>
            </w:tcBorders>
            <w:noWrap w:val="0"/>
            <w:vAlign w:val="center"/>
          </w:tcPr>
          <w:p w14:paraId="48E4D175">
            <w:pPr>
              <w:adjustRightInd w:val="0"/>
              <w:snapToGrid w:val="0"/>
              <w:jc w:val="center"/>
              <w:textAlignment w:val="center"/>
              <w:rPr>
                <w:rFonts w:hint="eastAsia" w:ascii="仿宋_GB2312" w:hAnsi="仿宋_GB2312" w:eastAsia="仿宋_GB2312" w:cs="仿宋_GB2312"/>
                <w:color w:val="000000"/>
                <w:kern w:val="0"/>
                <w:sz w:val="20"/>
                <w:lang w:bidi="ar"/>
              </w:rPr>
            </w:pPr>
          </w:p>
        </w:tc>
        <w:tc>
          <w:tcPr>
            <w:tcW w:w="911" w:type="dxa"/>
            <w:tcBorders>
              <w:top w:val="single" w:color="000000" w:sz="4" w:space="0"/>
              <w:left w:val="single" w:color="auto" w:sz="4" w:space="0"/>
              <w:bottom w:val="single" w:color="000000" w:sz="4" w:space="0"/>
              <w:right w:val="single" w:color="000000" w:sz="4" w:space="0"/>
            </w:tcBorders>
            <w:noWrap w:val="0"/>
            <w:vAlign w:val="center"/>
          </w:tcPr>
          <w:p w14:paraId="2BB16A24">
            <w:pPr>
              <w:adjustRightInd w:val="0"/>
              <w:snapToGrid w:val="0"/>
              <w:jc w:val="left"/>
              <w:rPr>
                <w:rFonts w:hint="eastAsia" w:ascii="仿宋_GB2312" w:hAnsi="仿宋_GB2312" w:eastAsia="仿宋_GB2312" w:cs="仿宋_GB2312"/>
                <w:color w:val="000000"/>
                <w:sz w:val="20"/>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13293054">
            <w:pPr>
              <w:adjustRightInd w:val="0"/>
              <w:snapToGrid w:val="0"/>
              <w:rPr>
                <w:rFonts w:hint="eastAsia" w:ascii="仿宋_GB2312" w:hAnsi="仿宋_GB2312" w:eastAsia="仿宋_GB2312" w:cs="仿宋_GB2312"/>
                <w:color w:val="000000"/>
                <w:sz w:val="20"/>
              </w:rPr>
            </w:pP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773DC67E">
            <w:pPr>
              <w:adjustRightInd w:val="0"/>
              <w:snapToGrid w:val="0"/>
              <w:rPr>
                <w:rFonts w:hint="eastAsia" w:ascii="仿宋_GB2312" w:hAnsi="仿宋_GB2312" w:eastAsia="仿宋_GB2312" w:cs="仿宋_GB2312"/>
                <w:color w:val="000000"/>
                <w:sz w:val="20"/>
              </w:rPr>
            </w:pP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27A08951">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7E123A8B">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50042798">
            <w:pPr>
              <w:adjustRightInd w:val="0"/>
              <w:snapToGrid w:val="0"/>
              <w:rPr>
                <w:rFonts w:hint="eastAsia" w:ascii="仿宋_GB2312" w:hAnsi="仿宋_GB2312" w:eastAsia="仿宋_GB2312" w:cs="仿宋_GB2312"/>
                <w:color w:val="000000"/>
                <w:sz w:val="20"/>
              </w:rPr>
            </w:pP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3FD1DD80">
            <w:pPr>
              <w:adjustRightInd w:val="0"/>
              <w:snapToGrid w:val="0"/>
              <w:rPr>
                <w:rFonts w:hint="eastAsia" w:ascii="仿宋_GB2312" w:hAnsi="仿宋_GB2312" w:eastAsia="仿宋_GB2312" w:cs="仿宋_GB2312"/>
                <w:color w:val="000000"/>
                <w:sz w:val="20"/>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3996E9F9">
            <w:pPr>
              <w:adjustRightInd w:val="0"/>
              <w:snapToGrid w:val="0"/>
              <w:rPr>
                <w:rFonts w:hint="eastAsia" w:ascii="仿宋_GB2312" w:hAnsi="仿宋_GB2312" w:eastAsia="仿宋_GB2312" w:cs="仿宋_GB2312"/>
                <w:color w:val="000000"/>
                <w:sz w:val="20"/>
              </w:rPr>
            </w:pP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53013051">
            <w:pPr>
              <w:adjustRightInd w:val="0"/>
              <w:snapToGrid w:val="0"/>
              <w:rPr>
                <w:rFonts w:hint="eastAsia" w:ascii="仿宋_GB2312" w:hAnsi="仿宋_GB2312" w:eastAsia="仿宋_GB2312" w:cs="仿宋_GB2312"/>
                <w:color w:val="000000"/>
                <w:sz w:val="20"/>
              </w:rPr>
            </w:pP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4E871EF6">
            <w:pPr>
              <w:adjustRightInd w:val="0"/>
              <w:snapToGrid w:val="0"/>
              <w:rPr>
                <w:rFonts w:hint="eastAsia" w:ascii="仿宋_GB2312" w:hAnsi="仿宋_GB2312" w:eastAsia="仿宋_GB2312" w:cs="仿宋_GB2312"/>
                <w:color w:val="000000"/>
                <w:sz w:val="20"/>
              </w:rPr>
            </w:pPr>
          </w:p>
        </w:tc>
      </w:tr>
      <w:tr w14:paraId="36F6DA10">
        <w:tblPrEx>
          <w:tblCellMar>
            <w:top w:w="15" w:type="dxa"/>
            <w:left w:w="15" w:type="dxa"/>
            <w:bottom w:w="15" w:type="dxa"/>
            <w:right w:w="15" w:type="dxa"/>
          </w:tblCellMar>
        </w:tblPrEx>
        <w:trPr>
          <w:trHeight w:val="850" w:hRule="atLeast"/>
          <w:jc w:val="center"/>
        </w:trPr>
        <w:tc>
          <w:tcPr>
            <w:tcW w:w="1174" w:type="dxa"/>
            <w:vMerge w:val="continue"/>
            <w:tcBorders>
              <w:top w:val="single" w:color="auto" w:sz="4" w:space="0"/>
              <w:left w:val="single" w:color="auto" w:sz="4" w:space="0"/>
              <w:bottom w:val="single" w:color="auto" w:sz="4" w:space="0"/>
              <w:right w:val="single" w:color="auto" w:sz="4" w:space="0"/>
            </w:tcBorders>
            <w:noWrap w:val="0"/>
            <w:vAlign w:val="center"/>
          </w:tcPr>
          <w:p w14:paraId="3546080E">
            <w:pPr>
              <w:adjustRightInd w:val="0"/>
              <w:snapToGrid w:val="0"/>
              <w:jc w:val="center"/>
              <w:rPr>
                <w:rFonts w:hint="eastAsia" w:ascii="仿宋_GB2312" w:hAnsi="仿宋_GB2312" w:eastAsia="仿宋_GB2312" w:cs="仿宋_GB2312"/>
                <w:color w:val="000000"/>
                <w:sz w:val="20"/>
              </w:rPr>
            </w:pPr>
          </w:p>
        </w:tc>
        <w:tc>
          <w:tcPr>
            <w:tcW w:w="633" w:type="dxa"/>
            <w:tcBorders>
              <w:top w:val="single" w:color="auto" w:sz="4" w:space="0"/>
              <w:left w:val="single" w:color="auto" w:sz="4" w:space="0"/>
              <w:bottom w:val="single" w:color="auto" w:sz="4" w:space="0"/>
              <w:right w:val="single" w:color="auto" w:sz="4" w:space="0"/>
            </w:tcBorders>
            <w:noWrap w:val="0"/>
            <w:vAlign w:val="center"/>
          </w:tcPr>
          <w:p w14:paraId="58FE2F70">
            <w:pPr>
              <w:adjustRightInd w:val="0"/>
              <w:snapToGrid w:val="0"/>
              <w:jc w:val="center"/>
              <w:textAlignment w:val="center"/>
              <w:rPr>
                <w:rFonts w:hint="eastAsia" w:ascii="仿宋_GB2312" w:hAnsi="仿宋_GB2312" w:eastAsia="仿宋_GB2312" w:cs="仿宋_GB2312"/>
                <w:color w:val="000000"/>
                <w:kern w:val="0"/>
                <w:sz w:val="20"/>
                <w:lang w:bidi="ar"/>
              </w:rPr>
            </w:pPr>
          </w:p>
        </w:tc>
        <w:tc>
          <w:tcPr>
            <w:tcW w:w="911" w:type="dxa"/>
            <w:tcBorders>
              <w:top w:val="single" w:color="000000" w:sz="4" w:space="0"/>
              <w:left w:val="single" w:color="auto" w:sz="4" w:space="0"/>
              <w:bottom w:val="single" w:color="000000" w:sz="4" w:space="0"/>
              <w:right w:val="single" w:color="000000" w:sz="4" w:space="0"/>
            </w:tcBorders>
            <w:noWrap w:val="0"/>
            <w:vAlign w:val="center"/>
          </w:tcPr>
          <w:p w14:paraId="20BA5871">
            <w:pPr>
              <w:adjustRightInd w:val="0"/>
              <w:snapToGrid w:val="0"/>
              <w:jc w:val="left"/>
              <w:rPr>
                <w:rFonts w:hint="eastAsia" w:ascii="仿宋_GB2312" w:hAnsi="仿宋_GB2312" w:eastAsia="仿宋_GB2312" w:cs="仿宋_GB2312"/>
                <w:color w:val="000000"/>
                <w:sz w:val="20"/>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567200A7">
            <w:pPr>
              <w:adjustRightInd w:val="0"/>
              <w:snapToGrid w:val="0"/>
              <w:rPr>
                <w:rFonts w:hint="eastAsia" w:ascii="仿宋_GB2312" w:hAnsi="仿宋_GB2312" w:eastAsia="仿宋_GB2312" w:cs="仿宋_GB2312"/>
                <w:color w:val="000000"/>
                <w:sz w:val="20"/>
              </w:rPr>
            </w:pP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3F72CEC2">
            <w:pPr>
              <w:adjustRightInd w:val="0"/>
              <w:snapToGrid w:val="0"/>
              <w:rPr>
                <w:rFonts w:hint="eastAsia" w:ascii="仿宋_GB2312" w:hAnsi="仿宋_GB2312" w:eastAsia="仿宋_GB2312" w:cs="仿宋_GB2312"/>
                <w:color w:val="000000"/>
                <w:sz w:val="20"/>
              </w:rPr>
            </w:pP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5FB0972A">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9A4C739">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E14C1F7">
            <w:pPr>
              <w:adjustRightInd w:val="0"/>
              <w:snapToGrid w:val="0"/>
              <w:rPr>
                <w:rFonts w:hint="eastAsia" w:ascii="仿宋_GB2312" w:hAnsi="仿宋_GB2312" w:eastAsia="仿宋_GB2312" w:cs="仿宋_GB2312"/>
                <w:color w:val="000000"/>
                <w:sz w:val="20"/>
              </w:rPr>
            </w:pP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453EC7D0">
            <w:pPr>
              <w:adjustRightInd w:val="0"/>
              <w:snapToGrid w:val="0"/>
              <w:rPr>
                <w:rFonts w:hint="eastAsia" w:ascii="仿宋_GB2312" w:hAnsi="仿宋_GB2312" w:eastAsia="仿宋_GB2312" w:cs="仿宋_GB2312"/>
                <w:color w:val="000000"/>
                <w:sz w:val="20"/>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7CDDD8AF">
            <w:pPr>
              <w:adjustRightInd w:val="0"/>
              <w:snapToGrid w:val="0"/>
              <w:rPr>
                <w:rFonts w:hint="eastAsia" w:ascii="仿宋_GB2312" w:hAnsi="仿宋_GB2312" w:eastAsia="仿宋_GB2312" w:cs="仿宋_GB2312"/>
                <w:color w:val="000000"/>
                <w:sz w:val="20"/>
              </w:rPr>
            </w:pP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09D5358E">
            <w:pPr>
              <w:adjustRightInd w:val="0"/>
              <w:snapToGrid w:val="0"/>
              <w:rPr>
                <w:rFonts w:hint="eastAsia" w:ascii="仿宋_GB2312" w:hAnsi="仿宋_GB2312" w:eastAsia="仿宋_GB2312" w:cs="仿宋_GB2312"/>
                <w:color w:val="000000"/>
                <w:sz w:val="20"/>
              </w:rPr>
            </w:pP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68A6DF13">
            <w:pPr>
              <w:adjustRightInd w:val="0"/>
              <w:snapToGrid w:val="0"/>
              <w:rPr>
                <w:rFonts w:hint="eastAsia" w:ascii="仿宋_GB2312" w:hAnsi="仿宋_GB2312" w:eastAsia="仿宋_GB2312" w:cs="仿宋_GB2312"/>
                <w:color w:val="000000"/>
                <w:sz w:val="20"/>
              </w:rPr>
            </w:pPr>
          </w:p>
        </w:tc>
      </w:tr>
      <w:tr w14:paraId="2C6B0020">
        <w:tblPrEx>
          <w:tblCellMar>
            <w:top w:w="15" w:type="dxa"/>
            <w:left w:w="15" w:type="dxa"/>
            <w:bottom w:w="15" w:type="dxa"/>
            <w:right w:w="15" w:type="dxa"/>
          </w:tblCellMar>
        </w:tblPrEx>
        <w:trPr>
          <w:trHeight w:val="850" w:hRule="atLeast"/>
          <w:jc w:val="center"/>
        </w:trPr>
        <w:tc>
          <w:tcPr>
            <w:tcW w:w="1174" w:type="dxa"/>
            <w:vMerge w:val="continue"/>
            <w:tcBorders>
              <w:top w:val="single" w:color="auto" w:sz="4" w:space="0"/>
              <w:left w:val="single" w:color="auto" w:sz="4" w:space="0"/>
              <w:bottom w:val="single" w:color="auto" w:sz="4" w:space="0"/>
              <w:right w:val="single" w:color="auto" w:sz="4" w:space="0"/>
            </w:tcBorders>
            <w:noWrap w:val="0"/>
            <w:vAlign w:val="center"/>
          </w:tcPr>
          <w:p w14:paraId="0ABB37CC">
            <w:pPr>
              <w:adjustRightInd w:val="0"/>
              <w:snapToGrid w:val="0"/>
              <w:jc w:val="center"/>
              <w:rPr>
                <w:rFonts w:hint="eastAsia" w:ascii="仿宋_GB2312" w:hAnsi="仿宋_GB2312" w:eastAsia="仿宋_GB2312" w:cs="仿宋_GB2312"/>
                <w:color w:val="000000"/>
                <w:sz w:val="20"/>
              </w:rPr>
            </w:pPr>
          </w:p>
        </w:tc>
        <w:tc>
          <w:tcPr>
            <w:tcW w:w="633" w:type="dxa"/>
            <w:tcBorders>
              <w:top w:val="single" w:color="auto" w:sz="4" w:space="0"/>
              <w:left w:val="single" w:color="auto" w:sz="4" w:space="0"/>
              <w:bottom w:val="single" w:color="auto" w:sz="4" w:space="0"/>
              <w:right w:val="single" w:color="auto" w:sz="4" w:space="0"/>
            </w:tcBorders>
            <w:noWrap w:val="0"/>
            <w:vAlign w:val="center"/>
          </w:tcPr>
          <w:p w14:paraId="0ABE22B5">
            <w:pPr>
              <w:adjustRightInd w:val="0"/>
              <w:snapToGrid w:val="0"/>
              <w:jc w:val="center"/>
              <w:textAlignment w:val="center"/>
              <w:rPr>
                <w:rFonts w:hint="eastAsia" w:ascii="仿宋_GB2312" w:hAnsi="仿宋_GB2312" w:eastAsia="仿宋_GB2312" w:cs="仿宋_GB2312"/>
                <w:color w:val="000000"/>
                <w:kern w:val="0"/>
                <w:sz w:val="20"/>
                <w:lang w:bidi="ar"/>
              </w:rPr>
            </w:pPr>
          </w:p>
        </w:tc>
        <w:tc>
          <w:tcPr>
            <w:tcW w:w="911" w:type="dxa"/>
            <w:tcBorders>
              <w:top w:val="single" w:color="000000" w:sz="4" w:space="0"/>
              <w:left w:val="single" w:color="auto" w:sz="4" w:space="0"/>
              <w:bottom w:val="single" w:color="000000" w:sz="4" w:space="0"/>
              <w:right w:val="single" w:color="000000" w:sz="4" w:space="0"/>
            </w:tcBorders>
            <w:noWrap w:val="0"/>
            <w:vAlign w:val="center"/>
          </w:tcPr>
          <w:p w14:paraId="1615EC5D">
            <w:pPr>
              <w:adjustRightInd w:val="0"/>
              <w:snapToGrid w:val="0"/>
              <w:jc w:val="left"/>
              <w:rPr>
                <w:rFonts w:hint="eastAsia" w:ascii="仿宋_GB2312" w:hAnsi="仿宋_GB2312" w:eastAsia="仿宋_GB2312" w:cs="仿宋_GB2312"/>
                <w:color w:val="000000"/>
                <w:sz w:val="20"/>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73FA0F48">
            <w:pPr>
              <w:adjustRightInd w:val="0"/>
              <w:snapToGrid w:val="0"/>
              <w:rPr>
                <w:rFonts w:hint="eastAsia" w:ascii="仿宋_GB2312" w:hAnsi="仿宋_GB2312" w:eastAsia="仿宋_GB2312" w:cs="仿宋_GB2312"/>
                <w:color w:val="000000"/>
                <w:sz w:val="20"/>
              </w:rPr>
            </w:pP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3526C1E1">
            <w:pPr>
              <w:adjustRightInd w:val="0"/>
              <w:snapToGrid w:val="0"/>
              <w:rPr>
                <w:rFonts w:hint="eastAsia" w:ascii="仿宋_GB2312" w:hAnsi="仿宋_GB2312" w:eastAsia="仿宋_GB2312" w:cs="仿宋_GB2312"/>
                <w:color w:val="000000"/>
                <w:sz w:val="20"/>
              </w:rPr>
            </w:pP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21D123C2">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9E57C1A">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C947275">
            <w:pPr>
              <w:adjustRightInd w:val="0"/>
              <w:snapToGrid w:val="0"/>
              <w:rPr>
                <w:rFonts w:hint="eastAsia" w:ascii="仿宋_GB2312" w:hAnsi="仿宋_GB2312" w:eastAsia="仿宋_GB2312" w:cs="仿宋_GB2312"/>
                <w:color w:val="000000"/>
                <w:sz w:val="20"/>
              </w:rPr>
            </w:pP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108A4B30">
            <w:pPr>
              <w:adjustRightInd w:val="0"/>
              <w:snapToGrid w:val="0"/>
              <w:rPr>
                <w:rFonts w:hint="eastAsia" w:ascii="仿宋_GB2312" w:hAnsi="仿宋_GB2312" w:eastAsia="仿宋_GB2312" w:cs="仿宋_GB2312"/>
                <w:color w:val="000000"/>
                <w:sz w:val="20"/>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15566C80">
            <w:pPr>
              <w:adjustRightInd w:val="0"/>
              <w:snapToGrid w:val="0"/>
              <w:rPr>
                <w:rFonts w:hint="eastAsia" w:ascii="仿宋_GB2312" w:hAnsi="仿宋_GB2312" w:eastAsia="仿宋_GB2312" w:cs="仿宋_GB2312"/>
                <w:color w:val="000000"/>
                <w:sz w:val="20"/>
              </w:rPr>
            </w:pP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03E05B7B">
            <w:pPr>
              <w:adjustRightInd w:val="0"/>
              <w:snapToGrid w:val="0"/>
              <w:rPr>
                <w:rFonts w:hint="eastAsia" w:ascii="仿宋_GB2312" w:hAnsi="仿宋_GB2312" w:eastAsia="仿宋_GB2312" w:cs="仿宋_GB2312"/>
                <w:color w:val="000000"/>
                <w:sz w:val="20"/>
              </w:rPr>
            </w:pP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147D7A45">
            <w:pPr>
              <w:adjustRightInd w:val="0"/>
              <w:snapToGrid w:val="0"/>
              <w:rPr>
                <w:rFonts w:hint="eastAsia" w:ascii="仿宋_GB2312" w:hAnsi="仿宋_GB2312" w:eastAsia="仿宋_GB2312" w:cs="仿宋_GB2312"/>
                <w:color w:val="000000"/>
                <w:sz w:val="20"/>
              </w:rPr>
            </w:pPr>
          </w:p>
        </w:tc>
      </w:tr>
      <w:tr w14:paraId="023E6DA4">
        <w:tblPrEx>
          <w:tblCellMar>
            <w:top w:w="15" w:type="dxa"/>
            <w:left w:w="15" w:type="dxa"/>
            <w:bottom w:w="15" w:type="dxa"/>
            <w:right w:w="15" w:type="dxa"/>
          </w:tblCellMar>
        </w:tblPrEx>
        <w:trPr>
          <w:trHeight w:val="850" w:hRule="atLeast"/>
          <w:jc w:val="center"/>
        </w:trPr>
        <w:tc>
          <w:tcPr>
            <w:tcW w:w="1174" w:type="dxa"/>
            <w:vMerge w:val="continue"/>
            <w:tcBorders>
              <w:top w:val="single" w:color="auto" w:sz="4" w:space="0"/>
              <w:left w:val="single" w:color="auto" w:sz="4" w:space="0"/>
              <w:bottom w:val="single" w:color="auto" w:sz="4" w:space="0"/>
              <w:right w:val="single" w:color="auto" w:sz="4" w:space="0"/>
            </w:tcBorders>
            <w:noWrap w:val="0"/>
            <w:vAlign w:val="center"/>
          </w:tcPr>
          <w:p w14:paraId="4E0B99F2">
            <w:pPr>
              <w:adjustRightInd w:val="0"/>
              <w:snapToGrid w:val="0"/>
              <w:jc w:val="center"/>
              <w:rPr>
                <w:rFonts w:hint="eastAsia" w:ascii="仿宋_GB2312" w:hAnsi="仿宋_GB2312" w:eastAsia="仿宋_GB2312" w:cs="仿宋_GB2312"/>
                <w:color w:val="000000"/>
                <w:sz w:val="20"/>
              </w:rPr>
            </w:pPr>
          </w:p>
        </w:tc>
        <w:tc>
          <w:tcPr>
            <w:tcW w:w="633" w:type="dxa"/>
            <w:tcBorders>
              <w:top w:val="single" w:color="auto" w:sz="4" w:space="0"/>
              <w:left w:val="single" w:color="auto" w:sz="4" w:space="0"/>
              <w:bottom w:val="single" w:color="auto" w:sz="4" w:space="0"/>
              <w:right w:val="single" w:color="auto" w:sz="4" w:space="0"/>
            </w:tcBorders>
            <w:noWrap w:val="0"/>
            <w:vAlign w:val="center"/>
          </w:tcPr>
          <w:p w14:paraId="4FF52F67">
            <w:pPr>
              <w:adjustRightInd w:val="0"/>
              <w:snapToGrid w:val="0"/>
              <w:jc w:val="center"/>
              <w:textAlignment w:val="center"/>
              <w:rPr>
                <w:rFonts w:hint="eastAsia" w:ascii="仿宋_GB2312" w:hAnsi="仿宋_GB2312" w:eastAsia="仿宋_GB2312" w:cs="仿宋_GB2312"/>
                <w:color w:val="000000"/>
                <w:kern w:val="0"/>
                <w:sz w:val="20"/>
                <w:lang w:bidi="ar"/>
              </w:rPr>
            </w:pPr>
          </w:p>
        </w:tc>
        <w:tc>
          <w:tcPr>
            <w:tcW w:w="911" w:type="dxa"/>
            <w:tcBorders>
              <w:top w:val="single" w:color="000000" w:sz="4" w:space="0"/>
              <w:left w:val="single" w:color="auto" w:sz="4" w:space="0"/>
              <w:bottom w:val="single" w:color="000000" w:sz="4" w:space="0"/>
              <w:right w:val="single" w:color="000000" w:sz="4" w:space="0"/>
            </w:tcBorders>
            <w:noWrap w:val="0"/>
            <w:vAlign w:val="center"/>
          </w:tcPr>
          <w:p w14:paraId="2A38FAAA">
            <w:pPr>
              <w:adjustRightInd w:val="0"/>
              <w:snapToGrid w:val="0"/>
              <w:jc w:val="left"/>
              <w:rPr>
                <w:rFonts w:hint="eastAsia" w:ascii="仿宋_GB2312" w:hAnsi="仿宋_GB2312" w:eastAsia="仿宋_GB2312" w:cs="仿宋_GB2312"/>
                <w:color w:val="000000"/>
                <w:sz w:val="20"/>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614930B4">
            <w:pPr>
              <w:adjustRightInd w:val="0"/>
              <w:snapToGrid w:val="0"/>
              <w:rPr>
                <w:rFonts w:hint="eastAsia" w:ascii="仿宋_GB2312" w:hAnsi="仿宋_GB2312" w:eastAsia="仿宋_GB2312" w:cs="仿宋_GB2312"/>
                <w:color w:val="000000"/>
                <w:sz w:val="20"/>
              </w:rPr>
            </w:pP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1D9052D6">
            <w:pPr>
              <w:adjustRightInd w:val="0"/>
              <w:snapToGrid w:val="0"/>
              <w:rPr>
                <w:rFonts w:hint="eastAsia" w:ascii="仿宋_GB2312" w:hAnsi="仿宋_GB2312" w:eastAsia="仿宋_GB2312" w:cs="仿宋_GB2312"/>
                <w:color w:val="000000"/>
                <w:sz w:val="20"/>
              </w:rPr>
            </w:pP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2D2918C3">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253240FE">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089664E0">
            <w:pPr>
              <w:adjustRightInd w:val="0"/>
              <w:snapToGrid w:val="0"/>
              <w:rPr>
                <w:rFonts w:hint="eastAsia" w:ascii="仿宋_GB2312" w:hAnsi="仿宋_GB2312" w:eastAsia="仿宋_GB2312" w:cs="仿宋_GB2312"/>
                <w:color w:val="000000"/>
                <w:sz w:val="20"/>
              </w:rPr>
            </w:pP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6BFDE994">
            <w:pPr>
              <w:adjustRightInd w:val="0"/>
              <w:snapToGrid w:val="0"/>
              <w:rPr>
                <w:rFonts w:hint="eastAsia" w:ascii="仿宋_GB2312" w:hAnsi="仿宋_GB2312" w:eastAsia="仿宋_GB2312" w:cs="仿宋_GB2312"/>
                <w:color w:val="000000"/>
                <w:sz w:val="20"/>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217BCF4A">
            <w:pPr>
              <w:adjustRightInd w:val="0"/>
              <w:snapToGrid w:val="0"/>
              <w:rPr>
                <w:rFonts w:hint="eastAsia" w:ascii="仿宋_GB2312" w:hAnsi="仿宋_GB2312" w:eastAsia="仿宋_GB2312" w:cs="仿宋_GB2312"/>
                <w:color w:val="000000"/>
                <w:sz w:val="20"/>
              </w:rPr>
            </w:pP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11F8F67B">
            <w:pPr>
              <w:adjustRightInd w:val="0"/>
              <w:snapToGrid w:val="0"/>
              <w:rPr>
                <w:rFonts w:hint="eastAsia" w:ascii="仿宋_GB2312" w:hAnsi="仿宋_GB2312" w:eastAsia="仿宋_GB2312" w:cs="仿宋_GB2312"/>
                <w:color w:val="000000"/>
                <w:sz w:val="20"/>
              </w:rPr>
            </w:pP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3D93398A">
            <w:pPr>
              <w:adjustRightInd w:val="0"/>
              <w:snapToGrid w:val="0"/>
              <w:rPr>
                <w:rFonts w:hint="eastAsia" w:ascii="仿宋_GB2312" w:hAnsi="仿宋_GB2312" w:eastAsia="仿宋_GB2312" w:cs="仿宋_GB2312"/>
                <w:color w:val="000000"/>
                <w:sz w:val="20"/>
              </w:rPr>
            </w:pPr>
          </w:p>
        </w:tc>
      </w:tr>
      <w:tr w14:paraId="586D2108">
        <w:tblPrEx>
          <w:tblCellMar>
            <w:top w:w="15" w:type="dxa"/>
            <w:left w:w="15" w:type="dxa"/>
            <w:bottom w:w="15" w:type="dxa"/>
            <w:right w:w="15" w:type="dxa"/>
          </w:tblCellMar>
        </w:tblPrEx>
        <w:trPr>
          <w:trHeight w:val="850" w:hRule="atLeast"/>
          <w:jc w:val="center"/>
        </w:trPr>
        <w:tc>
          <w:tcPr>
            <w:tcW w:w="1174" w:type="dxa"/>
            <w:vMerge w:val="continue"/>
            <w:tcBorders>
              <w:top w:val="single" w:color="auto" w:sz="4" w:space="0"/>
              <w:left w:val="single" w:color="auto" w:sz="4" w:space="0"/>
              <w:bottom w:val="single" w:color="auto" w:sz="4" w:space="0"/>
              <w:right w:val="single" w:color="auto" w:sz="4" w:space="0"/>
            </w:tcBorders>
            <w:noWrap w:val="0"/>
            <w:vAlign w:val="center"/>
          </w:tcPr>
          <w:p w14:paraId="0FD2D6DB">
            <w:pPr>
              <w:adjustRightInd w:val="0"/>
              <w:snapToGrid w:val="0"/>
              <w:jc w:val="center"/>
              <w:rPr>
                <w:rFonts w:hint="eastAsia" w:ascii="仿宋_GB2312" w:hAnsi="仿宋_GB2312" w:eastAsia="仿宋_GB2312" w:cs="仿宋_GB2312"/>
                <w:color w:val="000000"/>
                <w:sz w:val="20"/>
              </w:rPr>
            </w:pPr>
          </w:p>
        </w:tc>
        <w:tc>
          <w:tcPr>
            <w:tcW w:w="633" w:type="dxa"/>
            <w:tcBorders>
              <w:top w:val="single" w:color="auto" w:sz="4" w:space="0"/>
              <w:left w:val="single" w:color="auto" w:sz="4" w:space="0"/>
              <w:bottom w:val="single" w:color="auto" w:sz="4" w:space="0"/>
              <w:right w:val="single" w:color="auto" w:sz="4" w:space="0"/>
            </w:tcBorders>
            <w:noWrap w:val="0"/>
            <w:vAlign w:val="center"/>
          </w:tcPr>
          <w:p w14:paraId="39252EDF">
            <w:pPr>
              <w:adjustRightInd w:val="0"/>
              <w:snapToGrid w:val="0"/>
              <w:jc w:val="center"/>
              <w:textAlignment w:val="center"/>
              <w:rPr>
                <w:rFonts w:hint="eastAsia" w:ascii="仿宋_GB2312" w:hAnsi="仿宋_GB2312" w:eastAsia="仿宋_GB2312" w:cs="仿宋_GB2312"/>
                <w:color w:val="000000"/>
                <w:kern w:val="0"/>
                <w:sz w:val="20"/>
                <w:lang w:bidi="ar"/>
              </w:rPr>
            </w:pPr>
          </w:p>
        </w:tc>
        <w:tc>
          <w:tcPr>
            <w:tcW w:w="911" w:type="dxa"/>
            <w:tcBorders>
              <w:top w:val="single" w:color="000000" w:sz="4" w:space="0"/>
              <w:left w:val="single" w:color="auto" w:sz="4" w:space="0"/>
              <w:bottom w:val="single" w:color="000000" w:sz="4" w:space="0"/>
              <w:right w:val="single" w:color="000000" w:sz="4" w:space="0"/>
            </w:tcBorders>
            <w:noWrap w:val="0"/>
            <w:vAlign w:val="center"/>
          </w:tcPr>
          <w:p w14:paraId="47CFFD4F">
            <w:pPr>
              <w:adjustRightInd w:val="0"/>
              <w:snapToGrid w:val="0"/>
              <w:jc w:val="left"/>
              <w:rPr>
                <w:rFonts w:hint="eastAsia" w:ascii="仿宋_GB2312" w:hAnsi="仿宋_GB2312" w:eastAsia="仿宋_GB2312" w:cs="仿宋_GB2312"/>
                <w:color w:val="000000"/>
                <w:sz w:val="20"/>
              </w:rPr>
            </w:pPr>
          </w:p>
        </w:tc>
        <w:tc>
          <w:tcPr>
            <w:tcW w:w="777" w:type="dxa"/>
            <w:tcBorders>
              <w:top w:val="single" w:color="000000" w:sz="4" w:space="0"/>
              <w:left w:val="single" w:color="000000" w:sz="4" w:space="0"/>
              <w:bottom w:val="single" w:color="000000" w:sz="4" w:space="0"/>
              <w:right w:val="single" w:color="000000" w:sz="4" w:space="0"/>
            </w:tcBorders>
            <w:noWrap w:val="0"/>
            <w:vAlign w:val="center"/>
          </w:tcPr>
          <w:p w14:paraId="74167E3C">
            <w:pPr>
              <w:adjustRightInd w:val="0"/>
              <w:snapToGrid w:val="0"/>
              <w:rPr>
                <w:rFonts w:hint="eastAsia" w:ascii="仿宋_GB2312" w:hAnsi="仿宋_GB2312" w:eastAsia="仿宋_GB2312" w:cs="仿宋_GB2312"/>
                <w:color w:val="000000"/>
                <w:sz w:val="20"/>
              </w:rPr>
            </w:pPr>
          </w:p>
        </w:tc>
        <w:tc>
          <w:tcPr>
            <w:tcW w:w="1028" w:type="dxa"/>
            <w:tcBorders>
              <w:top w:val="single" w:color="000000" w:sz="4" w:space="0"/>
              <w:left w:val="single" w:color="000000" w:sz="4" w:space="0"/>
              <w:bottom w:val="single" w:color="000000" w:sz="4" w:space="0"/>
              <w:right w:val="single" w:color="000000" w:sz="4" w:space="0"/>
            </w:tcBorders>
            <w:noWrap w:val="0"/>
            <w:vAlign w:val="center"/>
          </w:tcPr>
          <w:p w14:paraId="527B5760">
            <w:pPr>
              <w:adjustRightInd w:val="0"/>
              <w:snapToGrid w:val="0"/>
              <w:rPr>
                <w:rFonts w:hint="eastAsia" w:ascii="仿宋_GB2312" w:hAnsi="仿宋_GB2312" w:eastAsia="仿宋_GB2312" w:cs="仿宋_GB2312"/>
                <w:color w:val="000000"/>
                <w:sz w:val="20"/>
              </w:rPr>
            </w:pP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7DC6EC21">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6D556801">
            <w:pPr>
              <w:adjustRightInd w:val="0"/>
              <w:snapToGrid w:val="0"/>
              <w:rPr>
                <w:rFonts w:hint="eastAsia" w:ascii="仿宋_GB2312" w:hAnsi="仿宋_GB2312" w:eastAsia="仿宋_GB2312" w:cs="仿宋_GB2312"/>
                <w:color w:val="000000"/>
                <w:sz w:val="20"/>
              </w:rPr>
            </w:pPr>
          </w:p>
        </w:tc>
        <w:tc>
          <w:tcPr>
            <w:tcW w:w="646" w:type="dxa"/>
            <w:tcBorders>
              <w:top w:val="single" w:color="000000" w:sz="4" w:space="0"/>
              <w:left w:val="single" w:color="000000" w:sz="4" w:space="0"/>
              <w:bottom w:val="single" w:color="000000" w:sz="4" w:space="0"/>
              <w:right w:val="single" w:color="000000" w:sz="4" w:space="0"/>
            </w:tcBorders>
            <w:noWrap w:val="0"/>
            <w:vAlign w:val="center"/>
          </w:tcPr>
          <w:p w14:paraId="412E24E7">
            <w:pPr>
              <w:adjustRightInd w:val="0"/>
              <w:snapToGrid w:val="0"/>
              <w:rPr>
                <w:rFonts w:hint="eastAsia" w:ascii="仿宋_GB2312" w:hAnsi="仿宋_GB2312" w:eastAsia="仿宋_GB2312" w:cs="仿宋_GB2312"/>
                <w:color w:val="000000"/>
                <w:sz w:val="20"/>
              </w:rPr>
            </w:pPr>
          </w:p>
        </w:tc>
        <w:tc>
          <w:tcPr>
            <w:tcW w:w="857" w:type="dxa"/>
            <w:tcBorders>
              <w:top w:val="single" w:color="000000" w:sz="4" w:space="0"/>
              <w:left w:val="single" w:color="000000" w:sz="4" w:space="0"/>
              <w:bottom w:val="single" w:color="000000" w:sz="4" w:space="0"/>
              <w:right w:val="single" w:color="000000" w:sz="4" w:space="0"/>
            </w:tcBorders>
            <w:noWrap w:val="0"/>
            <w:vAlign w:val="center"/>
          </w:tcPr>
          <w:p w14:paraId="5DD99A78">
            <w:pPr>
              <w:adjustRightInd w:val="0"/>
              <w:snapToGrid w:val="0"/>
              <w:rPr>
                <w:rFonts w:hint="eastAsia" w:ascii="仿宋_GB2312" w:hAnsi="仿宋_GB2312" w:eastAsia="仿宋_GB2312" w:cs="仿宋_GB2312"/>
                <w:color w:val="000000"/>
                <w:sz w:val="20"/>
              </w:rPr>
            </w:pPr>
          </w:p>
        </w:tc>
        <w:tc>
          <w:tcPr>
            <w:tcW w:w="579" w:type="dxa"/>
            <w:tcBorders>
              <w:top w:val="single" w:color="000000" w:sz="4" w:space="0"/>
              <w:left w:val="single" w:color="000000" w:sz="4" w:space="0"/>
              <w:bottom w:val="single" w:color="000000" w:sz="4" w:space="0"/>
              <w:right w:val="single" w:color="000000" w:sz="4" w:space="0"/>
            </w:tcBorders>
            <w:noWrap w:val="0"/>
            <w:vAlign w:val="center"/>
          </w:tcPr>
          <w:p w14:paraId="0BE9513E">
            <w:pPr>
              <w:adjustRightInd w:val="0"/>
              <w:snapToGrid w:val="0"/>
              <w:rPr>
                <w:rFonts w:hint="eastAsia" w:ascii="仿宋_GB2312" w:hAnsi="仿宋_GB2312" w:eastAsia="仿宋_GB2312" w:cs="仿宋_GB2312"/>
                <w:color w:val="000000"/>
                <w:sz w:val="20"/>
              </w:rPr>
            </w:pPr>
          </w:p>
        </w:tc>
        <w:tc>
          <w:tcPr>
            <w:tcW w:w="580" w:type="dxa"/>
            <w:tcBorders>
              <w:top w:val="single" w:color="000000" w:sz="4" w:space="0"/>
              <w:left w:val="single" w:color="000000" w:sz="4" w:space="0"/>
              <w:bottom w:val="single" w:color="000000" w:sz="4" w:space="0"/>
              <w:right w:val="single" w:color="000000" w:sz="4" w:space="0"/>
            </w:tcBorders>
            <w:noWrap w:val="0"/>
            <w:vAlign w:val="center"/>
          </w:tcPr>
          <w:p w14:paraId="3AA836F9">
            <w:pPr>
              <w:adjustRightInd w:val="0"/>
              <w:snapToGrid w:val="0"/>
              <w:rPr>
                <w:rFonts w:hint="eastAsia" w:ascii="仿宋_GB2312" w:hAnsi="仿宋_GB2312" w:eastAsia="仿宋_GB2312" w:cs="仿宋_GB2312"/>
                <w:color w:val="000000"/>
                <w:sz w:val="20"/>
              </w:rPr>
            </w:pPr>
          </w:p>
        </w:tc>
        <w:tc>
          <w:tcPr>
            <w:tcW w:w="636" w:type="dxa"/>
            <w:tcBorders>
              <w:top w:val="single" w:color="000000" w:sz="4" w:space="0"/>
              <w:left w:val="single" w:color="000000" w:sz="4" w:space="0"/>
              <w:bottom w:val="single" w:color="000000" w:sz="4" w:space="0"/>
              <w:right w:val="single" w:color="000000" w:sz="4" w:space="0"/>
            </w:tcBorders>
            <w:noWrap w:val="0"/>
            <w:vAlign w:val="center"/>
          </w:tcPr>
          <w:p w14:paraId="1C0E9148">
            <w:pPr>
              <w:adjustRightInd w:val="0"/>
              <w:snapToGrid w:val="0"/>
              <w:rPr>
                <w:rFonts w:hint="eastAsia" w:ascii="仿宋_GB2312" w:hAnsi="仿宋_GB2312" w:eastAsia="仿宋_GB2312" w:cs="仿宋_GB2312"/>
                <w:color w:val="000000"/>
                <w:sz w:val="20"/>
              </w:rPr>
            </w:pPr>
          </w:p>
        </w:tc>
      </w:tr>
    </w:tbl>
    <w:p w14:paraId="4880BF0B">
      <w:pPr>
        <w:pStyle w:val="15"/>
        <w:adjustRightInd w:val="0"/>
        <w:snapToGrid w:val="0"/>
        <w:spacing w:line="590" w:lineRule="exact"/>
        <w:ind w:right="320" w:rightChars="100"/>
        <w:rPr>
          <w:rFonts w:ascii="仿宋_GB2312" w:hAnsi="仿宋_GB2312" w:cs="仿宋_GB2312"/>
          <w:szCs w:val="32"/>
        </w:rPr>
      </w:pPr>
      <w:r>
        <w:rPr>
          <w:rFonts w:hint="eastAsia"/>
          <w:sz w:val="24"/>
          <w:szCs w:val="24"/>
        </w:rPr>
        <w:t>注：省属企业填报时表格可以微调</w:t>
      </w:r>
    </w:p>
    <w:p w14:paraId="2AF9693C">
      <w:pPr>
        <w:sectPr>
          <w:footerReference r:id="rId5" w:type="default"/>
          <w:pgSz w:w="11906" w:h="16838"/>
          <w:pgMar w:top="1871" w:right="1531" w:bottom="1871" w:left="1531" w:header="851" w:footer="1417" w:gutter="0"/>
          <w:pgNumType w:fmt="decimal"/>
          <w:cols w:space="720" w:num="1"/>
          <w:titlePg/>
          <w:docGrid w:type="lines" w:linePitch="595" w:charSpace="0"/>
        </w:sectPr>
      </w:pPr>
    </w:p>
    <w:p w14:paraId="5DF03F76">
      <w:pPr>
        <w:adjustRightInd w:val="0"/>
        <w:snapToGrid w:val="0"/>
        <w:spacing w:line="590" w:lineRule="exact"/>
        <w:jc w:val="left"/>
        <w:rPr>
          <w:rFonts w:hint="eastAsia" w:ascii="仿宋_GB2312" w:hAnsi="仿宋_GB2312" w:eastAsia="黑体" w:cs="仿宋_GB2312"/>
          <w:bCs/>
          <w:color w:val="000000"/>
          <w:sz w:val="44"/>
          <w:szCs w:val="44"/>
        </w:rPr>
      </w:pPr>
      <w:r>
        <w:rPr>
          <w:rFonts w:hint="eastAsia" w:ascii="黑体" w:hAnsi="黑体" w:eastAsia="黑体" w:cs="黑体"/>
          <w:szCs w:val="32"/>
        </w:rPr>
        <w:t>附件4</w:t>
      </w:r>
    </w:p>
    <w:p w14:paraId="77D4DA42">
      <w:pPr>
        <w:adjustRightInd w:val="0"/>
        <w:snapToGrid w:val="0"/>
        <w:spacing w:line="590" w:lineRule="exact"/>
        <w:jc w:val="center"/>
        <w:rPr>
          <w:rFonts w:hint="eastAsia" w:ascii="方正小标宋简体" w:hAnsi="方正小标宋简体" w:eastAsia="方正小标宋简体" w:cs="方正小标宋简体"/>
          <w:bCs/>
          <w:color w:val="000000"/>
          <w:sz w:val="44"/>
          <w:szCs w:val="44"/>
        </w:rPr>
      </w:pPr>
    </w:p>
    <w:p w14:paraId="0467BE1E">
      <w:pPr>
        <w:adjustRightInd w:val="0"/>
        <w:snapToGrid w:val="0"/>
        <w:spacing w:line="59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广东省粮食烘干设施建设项目</w:t>
      </w:r>
    </w:p>
    <w:p w14:paraId="690AAC29">
      <w:pPr>
        <w:adjustRightInd w:val="0"/>
        <w:snapToGrid w:val="0"/>
        <w:spacing w:line="590" w:lineRule="exact"/>
        <w:jc w:val="center"/>
        <w:rPr>
          <w:rFonts w:hint="eastAsia" w:ascii="方正小标宋简体" w:hAnsi="方正小标宋简体" w:eastAsia="方正小标宋简体" w:cs="方正小标宋简体"/>
          <w:bCs/>
          <w:color w:val="000000"/>
          <w:sz w:val="44"/>
          <w:szCs w:val="44"/>
        </w:rPr>
      </w:pPr>
      <w:r>
        <w:rPr>
          <w:rFonts w:hint="eastAsia" w:ascii="方正小标宋简体" w:hAnsi="方正小标宋简体" w:eastAsia="方正小标宋简体" w:cs="方正小标宋简体"/>
          <w:bCs/>
          <w:color w:val="000000"/>
          <w:sz w:val="44"/>
          <w:szCs w:val="44"/>
        </w:rPr>
        <w:t>入库申报书（格式模板）</w:t>
      </w:r>
    </w:p>
    <w:p w14:paraId="30F6B2B4">
      <w:pPr>
        <w:adjustRightInd w:val="0"/>
        <w:snapToGrid w:val="0"/>
        <w:spacing w:line="590" w:lineRule="exact"/>
        <w:rPr>
          <w:rFonts w:hint="eastAsia"/>
          <w:color w:val="000000"/>
        </w:rPr>
      </w:pPr>
    </w:p>
    <w:p w14:paraId="1BC5A3C3">
      <w:pPr>
        <w:adjustRightInd w:val="0"/>
        <w:snapToGrid w:val="0"/>
        <w:spacing w:line="590" w:lineRule="exact"/>
        <w:rPr>
          <w:rFonts w:hint="eastAsia"/>
          <w:color w:val="000000"/>
        </w:rPr>
      </w:pPr>
    </w:p>
    <w:p w14:paraId="7CDD7108">
      <w:pPr>
        <w:adjustRightInd w:val="0"/>
        <w:snapToGrid w:val="0"/>
        <w:spacing w:line="590" w:lineRule="exact"/>
        <w:rPr>
          <w:rFonts w:hint="eastAsia"/>
          <w:color w:val="000000"/>
        </w:rPr>
      </w:pPr>
    </w:p>
    <w:p w14:paraId="3E07FE32">
      <w:pPr>
        <w:adjustRightInd w:val="0"/>
        <w:snapToGrid w:val="0"/>
        <w:spacing w:line="590" w:lineRule="exact"/>
        <w:rPr>
          <w:rFonts w:hint="eastAsia"/>
          <w:color w:val="000000"/>
        </w:rPr>
      </w:pPr>
    </w:p>
    <w:tbl>
      <w:tblPr>
        <w:tblStyle w:val="12"/>
        <w:tblW w:w="0" w:type="auto"/>
        <w:jc w:val="center"/>
        <w:tblLayout w:type="fixed"/>
        <w:tblCellMar>
          <w:top w:w="0" w:type="dxa"/>
          <w:left w:w="108" w:type="dxa"/>
          <w:bottom w:w="0" w:type="dxa"/>
          <w:right w:w="108" w:type="dxa"/>
        </w:tblCellMar>
      </w:tblPr>
      <w:tblGrid>
        <w:gridCol w:w="2382"/>
        <w:gridCol w:w="4956"/>
      </w:tblGrid>
      <w:tr w14:paraId="5A153139">
        <w:tblPrEx>
          <w:tblCellMar>
            <w:top w:w="0" w:type="dxa"/>
            <w:left w:w="108" w:type="dxa"/>
            <w:bottom w:w="0" w:type="dxa"/>
            <w:right w:w="108" w:type="dxa"/>
          </w:tblCellMar>
        </w:tblPrEx>
        <w:trPr>
          <w:jc w:val="center"/>
        </w:trPr>
        <w:tc>
          <w:tcPr>
            <w:tcW w:w="2382" w:type="dxa"/>
            <w:noWrap w:val="0"/>
            <w:vAlign w:val="top"/>
          </w:tcPr>
          <w:p w14:paraId="45E6ADDC">
            <w:pPr>
              <w:adjustRightInd w:val="0"/>
              <w:snapToGrid w:val="0"/>
              <w:spacing w:line="590" w:lineRule="exact"/>
              <w:jc w:val="distribute"/>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申报单位：</w:t>
            </w:r>
          </w:p>
        </w:tc>
        <w:tc>
          <w:tcPr>
            <w:tcW w:w="4956" w:type="dxa"/>
            <w:noWrap w:val="0"/>
            <w:vAlign w:val="top"/>
          </w:tcPr>
          <w:p w14:paraId="25481F34">
            <w:pPr>
              <w:adjustRightInd w:val="0"/>
              <w:snapToGrid w:val="0"/>
              <w:spacing w:line="590" w:lineRule="exac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u w:val="single"/>
              </w:rPr>
              <w:t xml:space="preserve">                           </w:t>
            </w:r>
          </w:p>
        </w:tc>
      </w:tr>
      <w:tr w14:paraId="0083BCBC">
        <w:tblPrEx>
          <w:tblCellMar>
            <w:top w:w="0" w:type="dxa"/>
            <w:left w:w="108" w:type="dxa"/>
            <w:bottom w:w="0" w:type="dxa"/>
            <w:right w:w="108" w:type="dxa"/>
          </w:tblCellMar>
        </w:tblPrEx>
        <w:trPr>
          <w:jc w:val="center"/>
        </w:trPr>
        <w:tc>
          <w:tcPr>
            <w:tcW w:w="2382" w:type="dxa"/>
            <w:noWrap w:val="0"/>
            <w:vAlign w:val="top"/>
          </w:tcPr>
          <w:p w14:paraId="7F9C3093">
            <w:pPr>
              <w:adjustRightInd w:val="0"/>
              <w:snapToGrid w:val="0"/>
              <w:spacing w:line="590" w:lineRule="exact"/>
              <w:jc w:val="distribute"/>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项目名称：</w:t>
            </w:r>
          </w:p>
        </w:tc>
        <w:tc>
          <w:tcPr>
            <w:tcW w:w="4956" w:type="dxa"/>
            <w:noWrap w:val="0"/>
            <w:vAlign w:val="top"/>
          </w:tcPr>
          <w:p w14:paraId="6787A7B0">
            <w:pPr>
              <w:adjustRightInd w:val="0"/>
              <w:snapToGrid w:val="0"/>
              <w:spacing w:line="590" w:lineRule="exact"/>
              <w:rPr>
                <w:rFonts w:hint="eastAsia" w:ascii="仿宋_GB2312" w:hAnsi="仿宋_GB2312" w:eastAsia="仿宋_GB2312" w:cs="仿宋_GB2312"/>
                <w:color w:val="000000"/>
                <w:kern w:val="0"/>
                <w:szCs w:val="32"/>
                <w:u w:val="single"/>
              </w:rPr>
            </w:pPr>
            <w:r>
              <w:rPr>
                <w:rFonts w:hint="eastAsia" w:ascii="仿宋_GB2312" w:hAnsi="仿宋_GB2312" w:eastAsia="仿宋_GB2312" w:cs="仿宋_GB2312"/>
                <w:color w:val="000000"/>
                <w:kern w:val="0"/>
                <w:szCs w:val="32"/>
                <w:u w:val="single"/>
              </w:rPr>
              <w:t xml:space="preserve">                           </w:t>
            </w:r>
          </w:p>
        </w:tc>
      </w:tr>
      <w:tr w14:paraId="588FDEBD">
        <w:tblPrEx>
          <w:tblCellMar>
            <w:top w:w="0" w:type="dxa"/>
            <w:left w:w="108" w:type="dxa"/>
            <w:bottom w:w="0" w:type="dxa"/>
            <w:right w:w="108" w:type="dxa"/>
          </w:tblCellMar>
        </w:tblPrEx>
        <w:trPr>
          <w:jc w:val="center"/>
        </w:trPr>
        <w:tc>
          <w:tcPr>
            <w:tcW w:w="2382" w:type="dxa"/>
            <w:noWrap w:val="0"/>
            <w:vAlign w:val="top"/>
          </w:tcPr>
          <w:p w14:paraId="7904D88A">
            <w:pPr>
              <w:adjustRightInd w:val="0"/>
              <w:snapToGrid w:val="0"/>
              <w:spacing w:line="590" w:lineRule="exact"/>
              <w:jc w:val="distribute"/>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联系人姓名：</w:t>
            </w:r>
          </w:p>
        </w:tc>
        <w:tc>
          <w:tcPr>
            <w:tcW w:w="4956" w:type="dxa"/>
            <w:noWrap w:val="0"/>
            <w:vAlign w:val="top"/>
          </w:tcPr>
          <w:p w14:paraId="255DCD7C">
            <w:pPr>
              <w:adjustRightInd w:val="0"/>
              <w:snapToGrid w:val="0"/>
              <w:spacing w:line="590" w:lineRule="exact"/>
              <w:rPr>
                <w:rFonts w:hint="eastAsia" w:ascii="仿宋_GB2312" w:hAnsi="仿宋_GB2312" w:eastAsia="仿宋_GB2312" w:cs="仿宋_GB2312"/>
                <w:color w:val="000000"/>
                <w:kern w:val="0"/>
                <w:szCs w:val="32"/>
                <w:u w:val="single"/>
              </w:rPr>
            </w:pPr>
            <w:r>
              <w:rPr>
                <w:rFonts w:hint="eastAsia" w:ascii="仿宋_GB2312" w:hAnsi="仿宋_GB2312" w:eastAsia="仿宋_GB2312" w:cs="仿宋_GB2312"/>
                <w:color w:val="000000"/>
                <w:kern w:val="0"/>
                <w:szCs w:val="32"/>
                <w:u w:val="single"/>
              </w:rPr>
              <w:t xml:space="preserve">                           </w:t>
            </w:r>
          </w:p>
        </w:tc>
      </w:tr>
      <w:tr w14:paraId="249AC8D9">
        <w:tblPrEx>
          <w:tblCellMar>
            <w:top w:w="0" w:type="dxa"/>
            <w:left w:w="108" w:type="dxa"/>
            <w:bottom w:w="0" w:type="dxa"/>
            <w:right w:w="108" w:type="dxa"/>
          </w:tblCellMar>
        </w:tblPrEx>
        <w:trPr>
          <w:jc w:val="center"/>
        </w:trPr>
        <w:tc>
          <w:tcPr>
            <w:tcW w:w="2382" w:type="dxa"/>
            <w:noWrap w:val="0"/>
            <w:vAlign w:val="top"/>
          </w:tcPr>
          <w:p w14:paraId="4E893FB8">
            <w:pPr>
              <w:adjustRightInd w:val="0"/>
              <w:snapToGrid w:val="0"/>
              <w:spacing w:line="590" w:lineRule="exact"/>
              <w:jc w:val="distribute"/>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联系人职务：</w:t>
            </w:r>
          </w:p>
        </w:tc>
        <w:tc>
          <w:tcPr>
            <w:tcW w:w="4956" w:type="dxa"/>
            <w:noWrap w:val="0"/>
            <w:vAlign w:val="top"/>
          </w:tcPr>
          <w:p w14:paraId="32042D47">
            <w:pPr>
              <w:adjustRightInd w:val="0"/>
              <w:snapToGrid w:val="0"/>
              <w:spacing w:line="590" w:lineRule="exact"/>
              <w:rPr>
                <w:rFonts w:hint="eastAsia" w:ascii="仿宋_GB2312" w:hAnsi="仿宋_GB2312" w:eastAsia="仿宋_GB2312" w:cs="仿宋_GB2312"/>
                <w:color w:val="000000"/>
                <w:kern w:val="0"/>
                <w:szCs w:val="32"/>
                <w:u w:val="single"/>
              </w:rPr>
            </w:pPr>
            <w:r>
              <w:rPr>
                <w:rFonts w:hint="eastAsia" w:ascii="仿宋_GB2312" w:hAnsi="仿宋_GB2312" w:eastAsia="仿宋_GB2312" w:cs="仿宋_GB2312"/>
                <w:color w:val="000000"/>
                <w:kern w:val="0"/>
                <w:szCs w:val="32"/>
                <w:u w:val="single"/>
              </w:rPr>
              <w:t xml:space="preserve">                           </w:t>
            </w:r>
          </w:p>
        </w:tc>
      </w:tr>
      <w:tr w14:paraId="3F0096CE">
        <w:tblPrEx>
          <w:tblCellMar>
            <w:top w:w="0" w:type="dxa"/>
            <w:left w:w="108" w:type="dxa"/>
            <w:bottom w:w="0" w:type="dxa"/>
            <w:right w:w="108" w:type="dxa"/>
          </w:tblCellMar>
        </w:tblPrEx>
        <w:trPr>
          <w:jc w:val="center"/>
        </w:trPr>
        <w:tc>
          <w:tcPr>
            <w:tcW w:w="2382" w:type="dxa"/>
            <w:noWrap w:val="0"/>
            <w:vAlign w:val="top"/>
          </w:tcPr>
          <w:p w14:paraId="0B303696">
            <w:pPr>
              <w:adjustRightInd w:val="0"/>
              <w:snapToGrid w:val="0"/>
              <w:spacing w:line="590" w:lineRule="exact"/>
              <w:jc w:val="distribute"/>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联系电话：</w:t>
            </w:r>
          </w:p>
        </w:tc>
        <w:tc>
          <w:tcPr>
            <w:tcW w:w="4956" w:type="dxa"/>
            <w:noWrap w:val="0"/>
            <w:vAlign w:val="top"/>
          </w:tcPr>
          <w:p w14:paraId="57A7A4E9">
            <w:pPr>
              <w:adjustRightInd w:val="0"/>
              <w:snapToGrid w:val="0"/>
              <w:spacing w:line="590" w:lineRule="exact"/>
              <w:rPr>
                <w:rFonts w:hint="eastAsia"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u w:val="single"/>
              </w:rPr>
              <w:t xml:space="preserve">                           </w:t>
            </w:r>
          </w:p>
        </w:tc>
      </w:tr>
      <w:tr w14:paraId="52764ECB">
        <w:tblPrEx>
          <w:tblCellMar>
            <w:top w:w="0" w:type="dxa"/>
            <w:left w:w="108" w:type="dxa"/>
            <w:bottom w:w="0" w:type="dxa"/>
            <w:right w:w="108" w:type="dxa"/>
          </w:tblCellMar>
        </w:tblPrEx>
        <w:trPr>
          <w:jc w:val="center"/>
        </w:trPr>
        <w:tc>
          <w:tcPr>
            <w:tcW w:w="2382" w:type="dxa"/>
            <w:noWrap w:val="0"/>
            <w:vAlign w:val="top"/>
          </w:tcPr>
          <w:p w14:paraId="0EA4ED96">
            <w:pPr>
              <w:adjustRightInd w:val="0"/>
              <w:snapToGrid w:val="0"/>
              <w:spacing w:line="590" w:lineRule="exact"/>
              <w:rPr>
                <w:rFonts w:hint="eastAsia" w:ascii="仿宋_GB2312" w:hAnsi="仿宋_GB2312" w:eastAsia="仿宋_GB2312" w:cs="仿宋_GB2312"/>
                <w:color w:val="000000"/>
                <w:kern w:val="0"/>
                <w:szCs w:val="32"/>
              </w:rPr>
            </w:pPr>
          </w:p>
        </w:tc>
        <w:tc>
          <w:tcPr>
            <w:tcW w:w="4956" w:type="dxa"/>
            <w:noWrap w:val="0"/>
            <w:vAlign w:val="top"/>
          </w:tcPr>
          <w:p w14:paraId="7F74C3F0">
            <w:pPr>
              <w:adjustRightInd w:val="0"/>
              <w:snapToGrid w:val="0"/>
              <w:spacing w:line="590" w:lineRule="exact"/>
              <w:rPr>
                <w:rFonts w:hint="eastAsia" w:ascii="仿宋_GB2312" w:hAnsi="仿宋_GB2312" w:eastAsia="仿宋_GB2312" w:cs="仿宋_GB2312"/>
                <w:color w:val="000000"/>
                <w:kern w:val="0"/>
                <w:szCs w:val="32"/>
              </w:rPr>
            </w:pPr>
          </w:p>
        </w:tc>
      </w:tr>
    </w:tbl>
    <w:p w14:paraId="1D615903">
      <w:pPr>
        <w:adjustRightInd w:val="0"/>
        <w:snapToGrid w:val="0"/>
        <w:spacing w:line="590" w:lineRule="exact"/>
        <w:ind w:firstLine="640" w:firstLineChars="200"/>
        <w:rPr>
          <w:rFonts w:hint="eastAsia" w:ascii="仿宋_GB2312" w:hAnsi="仿宋_GB2312" w:eastAsia="仿宋_GB2312" w:cs="仿宋_GB2312"/>
          <w:color w:val="000000"/>
          <w:kern w:val="0"/>
          <w:szCs w:val="32"/>
        </w:rPr>
      </w:pPr>
    </w:p>
    <w:p w14:paraId="34DD60EC">
      <w:pPr>
        <w:adjustRightInd w:val="0"/>
        <w:snapToGrid w:val="0"/>
        <w:spacing w:line="590" w:lineRule="exact"/>
        <w:ind w:firstLine="640" w:firstLineChars="200"/>
        <w:rPr>
          <w:rFonts w:hint="eastAsia" w:ascii="仿宋_GB2312" w:hAnsi="仿宋_GB2312" w:eastAsia="仿宋_GB2312" w:cs="仿宋_GB2312"/>
          <w:color w:val="000000"/>
          <w:kern w:val="0"/>
          <w:szCs w:val="32"/>
        </w:rPr>
      </w:pPr>
    </w:p>
    <w:p w14:paraId="13898FDD">
      <w:pPr>
        <w:adjustRightInd w:val="0"/>
        <w:snapToGrid w:val="0"/>
        <w:spacing w:line="590" w:lineRule="exact"/>
        <w:jc w:val="center"/>
        <w:rPr>
          <w:rFonts w:hint="eastAsia" w:ascii="楷体_GB2312" w:hAnsi="楷体_GB2312" w:eastAsia="楷体_GB2312" w:cs="楷体_GB2312"/>
          <w:color w:val="000000"/>
          <w:kern w:val="0"/>
          <w:szCs w:val="32"/>
        </w:rPr>
      </w:pPr>
    </w:p>
    <w:p w14:paraId="5A78D166">
      <w:pPr>
        <w:jc w:val="center"/>
        <w:rPr>
          <w:rFonts w:hint="eastAsia" w:ascii="楷体_GB2312" w:hAnsi="楷体_GB2312" w:eastAsia="楷体_GB2312" w:cs="楷体_GB2312"/>
          <w:color w:val="000000"/>
          <w:kern w:val="0"/>
        </w:rPr>
      </w:pPr>
    </w:p>
    <w:p w14:paraId="1CE59B81">
      <w:pPr>
        <w:jc w:val="center"/>
        <w:rPr>
          <w:rFonts w:hint="eastAsia" w:ascii="楷体_GB2312" w:hAnsi="楷体_GB2312" w:eastAsia="楷体_GB2312" w:cs="楷体_GB2312"/>
          <w:color w:val="000000"/>
          <w:kern w:val="0"/>
        </w:rPr>
      </w:pPr>
    </w:p>
    <w:p w14:paraId="12400203">
      <w:pPr>
        <w:jc w:val="center"/>
        <w:rPr>
          <w:rFonts w:hint="eastAsia" w:ascii="楷体_GB2312" w:hAnsi="楷体_GB2312" w:eastAsia="楷体_GB2312" w:cs="楷体_GB2312"/>
          <w:color w:val="000000"/>
          <w:kern w:val="0"/>
        </w:rPr>
      </w:pPr>
      <w:r>
        <w:rPr>
          <w:rFonts w:hint="eastAsia" w:ascii="楷体_GB2312" w:hAnsi="楷体_GB2312" w:eastAsia="楷体_GB2312" w:cs="楷体_GB2312"/>
          <w:color w:val="000000"/>
          <w:kern w:val="0"/>
        </w:rPr>
        <w:t>填报日期：2026年  月  日</w:t>
      </w:r>
    </w:p>
    <w:p w14:paraId="5E528D01">
      <w:pPr>
        <w:adjustRightInd w:val="0"/>
        <w:snapToGrid w:val="0"/>
        <w:spacing w:line="590" w:lineRule="exact"/>
        <w:ind w:firstLine="640" w:firstLineChars="200"/>
        <w:rPr>
          <w:rFonts w:hint="eastAsia"/>
          <w:b/>
          <w:color w:val="000000"/>
          <w:kern w:val="0"/>
        </w:rPr>
      </w:pPr>
      <w:r>
        <w:rPr>
          <w:color w:val="000000"/>
          <w:kern w:val="0"/>
        </w:rPr>
        <w:br w:type="page"/>
      </w:r>
      <w:r>
        <w:rPr>
          <w:rFonts w:hint="eastAsia" w:ascii="黑体" w:hAnsi="黑体" w:eastAsia="黑体" w:cs="黑体"/>
          <w:bCs/>
          <w:color w:val="000000"/>
          <w:kern w:val="0"/>
          <w:szCs w:val="32"/>
        </w:rPr>
        <w:t>一、项目申报表</w:t>
      </w:r>
    </w:p>
    <w:p w14:paraId="0256C0FB">
      <w:pPr>
        <w:adjustRightInd w:val="0"/>
        <w:snapToGrid w:val="0"/>
        <w:spacing w:after="297" w:afterLines="50" w:line="500" w:lineRule="exact"/>
        <w:jc w:val="center"/>
        <w:rPr>
          <w:rFonts w:ascii="方正小标宋简体" w:hAnsi="方正小标宋简体" w:eastAsia="方正小标宋简体" w:cs="方正小标宋简体"/>
          <w:bCs/>
          <w:color w:val="000000"/>
          <w:szCs w:val="32"/>
        </w:rPr>
      </w:pPr>
      <w:r>
        <w:rPr>
          <w:rFonts w:hint="eastAsia" w:ascii="方正小标宋简体" w:hAnsi="方正小标宋简体" w:eastAsia="方正小标宋简体" w:cs="方正小标宋简体"/>
          <w:bCs/>
          <w:color w:val="000000"/>
          <w:szCs w:val="32"/>
        </w:rPr>
        <w:t>项目申报表之1 申报主体基本情况表</w:t>
      </w:r>
    </w:p>
    <w:tbl>
      <w:tblPr>
        <w:tblStyle w:val="12"/>
        <w:tblW w:w="0" w:type="auto"/>
        <w:tblInd w:w="0"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777"/>
        <w:gridCol w:w="2523"/>
        <w:gridCol w:w="5615"/>
      </w:tblGrid>
      <w:tr w14:paraId="65A5645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trPr>
        <w:tc>
          <w:tcPr>
            <w:tcW w:w="3300" w:type="dxa"/>
            <w:gridSpan w:val="2"/>
            <w:noWrap/>
            <w:tcMar>
              <w:left w:w="28" w:type="dxa"/>
              <w:right w:w="28" w:type="dxa"/>
            </w:tcMar>
            <w:vAlign w:val="center"/>
          </w:tcPr>
          <w:p w14:paraId="66CF7F49">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项目名称</w:t>
            </w:r>
          </w:p>
        </w:tc>
        <w:tc>
          <w:tcPr>
            <w:tcW w:w="5615" w:type="dxa"/>
            <w:noWrap/>
            <w:tcMar>
              <w:left w:w="28" w:type="dxa"/>
              <w:right w:w="28" w:type="dxa"/>
            </w:tcMar>
            <w:vAlign w:val="center"/>
          </w:tcPr>
          <w:p w14:paraId="2183AABF">
            <w:pPr>
              <w:adjustRightInd w:val="0"/>
              <w:snapToGrid w:val="0"/>
              <w:jc w:val="center"/>
              <w:rPr>
                <w:rFonts w:hint="eastAsia" w:ascii="仿宋_GB2312" w:hAnsi="仿宋_GB2312" w:eastAsia="仿宋_GB2312" w:cs="仿宋_GB2312"/>
                <w:color w:val="000000"/>
                <w:sz w:val="28"/>
                <w:szCs w:val="28"/>
              </w:rPr>
            </w:pPr>
          </w:p>
        </w:tc>
      </w:tr>
      <w:tr w14:paraId="130A44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trPr>
        <w:tc>
          <w:tcPr>
            <w:tcW w:w="3300" w:type="dxa"/>
            <w:gridSpan w:val="2"/>
            <w:noWrap/>
            <w:tcMar>
              <w:left w:w="28" w:type="dxa"/>
              <w:right w:w="28" w:type="dxa"/>
            </w:tcMar>
            <w:vAlign w:val="center"/>
          </w:tcPr>
          <w:p w14:paraId="0FE4B2BE">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项目属性</w:t>
            </w:r>
          </w:p>
        </w:tc>
        <w:tc>
          <w:tcPr>
            <w:tcW w:w="5615" w:type="dxa"/>
            <w:noWrap/>
            <w:tcMar>
              <w:left w:w="28" w:type="dxa"/>
              <w:right w:w="28" w:type="dxa"/>
            </w:tcMar>
            <w:vAlign w:val="center"/>
          </w:tcPr>
          <w:p w14:paraId="6253B3F7">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新建</w:t>
            </w:r>
            <w:r>
              <w:rPr>
                <w:rFonts w:hint="eastAsia" w:ascii="华文仿宋" w:hAnsi="华文仿宋" w:eastAsia="华文仿宋" w:cs="华文仿宋"/>
                <w:color w:val="000000"/>
                <w:sz w:val="28"/>
                <w:szCs w:val="28"/>
              </w:rPr>
              <w:t>□</w:t>
            </w:r>
            <w:r>
              <w:rPr>
                <w:rFonts w:hint="eastAsia" w:ascii="仿宋_GB2312" w:hAnsi="仿宋_GB2312" w:eastAsia="仿宋_GB2312" w:cs="仿宋_GB2312"/>
                <w:color w:val="000000"/>
                <w:sz w:val="28"/>
                <w:szCs w:val="28"/>
              </w:rPr>
              <w:t xml:space="preserve">   扩建</w:t>
            </w:r>
            <w:r>
              <w:rPr>
                <w:rFonts w:hint="eastAsia" w:ascii="华文仿宋" w:hAnsi="华文仿宋" w:eastAsia="华文仿宋" w:cs="华文仿宋"/>
                <w:color w:val="000000"/>
                <w:sz w:val="28"/>
                <w:szCs w:val="28"/>
              </w:rPr>
              <w:t>□</w:t>
            </w:r>
            <w:r>
              <w:rPr>
                <w:rFonts w:hint="eastAsia" w:ascii="仿宋_GB2312" w:hAnsi="仿宋_GB2312" w:eastAsia="仿宋_GB2312" w:cs="仿宋_GB2312"/>
                <w:color w:val="000000"/>
                <w:sz w:val="28"/>
                <w:szCs w:val="28"/>
              </w:rPr>
              <w:t xml:space="preserve">   续建</w:t>
            </w:r>
            <w:r>
              <w:rPr>
                <w:rFonts w:hint="eastAsia" w:ascii="华文仿宋" w:hAnsi="华文仿宋" w:eastAsia="华文仿宋" w:cs="华文仿宋"/>
                <w:color w:val="000000"/>
                <w:sz w:val="28"/>
                <w:szCs w:val="28"/>
              </w:rPr>
              <w:t>□</w:t>
            </w:r>
          </w:p>
        </w:tc>
      </w:tr>
      <w:tr w14:paraId="420C392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trPr>
        <w:tc>
          <w:tcPr>
            <w:tcW w:w="3300" w:type="dxa"/>
            <w:gridSpan w:val="2"/>
            <w:noWrap/>
            <w:tcMar>
              <w:left w:w="28" w:type="dxa"/>
              <w:right w:w="28" w:type="dxa"/>
            </w:tcMar>
            <w:vAlign w:val="center"/>
          </w:tcPr>
          <w:p w14:paraId="2A7DB70B">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项目负责人/联系方式</w:t>
            </w:r>
          </w:p>
        </w:tc>
        <w:tc>
          <w:tcPr>
            <w:tcW w:w="5615" w:type="dxa"/>
            <w:noWrap/>
            <w:tcMar>
              <w:left w:w="28" w:type="dxa"/>
              <w:right w:w="28" w:type="dxa"/>
            </w:tcMar>
            <w:vAlign w:val="center"/>
          </w:tcPr>
          <w:p w14:paraId="159913E6">
            <w:pPr>
              <w:adjustRightInd w:val="0"/>
              <w:snapToGrid w:val="0"/>
              <w:jc w:val="center"/>
              <w:rPr>
                <w:rFonts w:hint="eastAsia" w:ascii="仿宋_GB2312" w:hAnsi="仿宋_GB2312" w:eastAsia="仿宋_GB2312" w:cs="仿宋_GB2312"/>
                <w:color w:val="000000"/>
                <w:sz w:val="28"/>
                <w:szCs w:val="28"/>
              </w:rPr>
            </w:pPr>
          </w:p>
        </w:tc>
      </w:tr>
      <w:tr w14:paraId="52D2A6E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trPr>
        <w:tc>
          <w:tcPr>
            <w:tcW w:w="777" w:type="dxa"/>
            <w:vMerge w:val="restart"/>
            <w:noWrap/>
            <w:tcMar>
              <w:left w:w="28" w:type="dxa"/>
              <w:right w:w="28" w:type="dxa"/>
            </w:tcMar>
            <w:vAlign w:val="center"/>
          </w:tcPr>
          <w:p w14:paraId="593E690E">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项目单位</w:t>
            </w:r>
          </w:p>
        </w:tc>
        <w:tc>
          <w:tcPr>
            <w:tcW w:w="2523" w:type="dxa"/>
            <w:noWrap/>
            <w:tcMar>
              <w:left w:w="28" w:type="dxa"/>
              <w:right w:w="28" w:type="dxa"/>
            </w:tcMar>
            <w:vAlign w:val="center"/>
          </w:tcPr>
          <w:p w14:paraId="1A3FFF50">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名    称</w:t>
            </w:r>
          </w:p>
        </w:tc>
        <w:tc>
          <w:tcPr>
            <w:tcW w:w="5615" w:type="dxa"/>
            <w:noWrap/>
            <w:tcMar>
              <w:left w:w="28" w:type="dxa"/>
              <w:right w:w="28" w:type="dxa"/>
            </w:tcMar>
            <w:vAlign w:val="center"/>
          </w:tcPr>
          <w:p w14:paraId="184419DF">
            <w:pPr>
              <w:adjustRightInd w:val="0"/>
              <w:snapToGrid w:val="0"/>
              <w:jc w:val="center"/>
              <w:rPr>
                <w:rFonts w:hint="eastAsia" w:ascii="仿宋_GB2312" w:hAnsi="仿宋_GB2312" w:eastAsia="仿宋_GB2312" w:cs="仿宋_GB2312"/>
                <w:color w:val="000000"/>
                <w:sz w:val="24"/>
              </w:rPr>
            </w:pPr>
          </w:p>
        </w:tc>
      </w:tr>
      <w:tr w14:paraId="20B872E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trPr>
        <w:tc>
          <w:tcPr>
            <w:tcW w:w="777" w:type="dxa"/>
            <w:vMerge w:val="continue"/>
            <w:noWrap/>
            <w:tcMar>
              <w:left w:w="28" w:type="dxa"/>
              <w:right w:w="28" w:type="dxa"/>
            </w:tcMar>
            <w:vAlign w:val="center"/>
          </w:tcPr>
          <w:p w14:paraId="47939612">
            <w:pPr>
              <w:adjustRightInd w:val="0"/>
              <w:snapToGrid w:val="0"/>
              <w:jc w:val="center"/>
              <w:rPr>
                <w:rFonts w:hint="eastAsia" w:ascii="仿宋_GB2312" w:hAnsi="仿宋_GB2312" w:eastAsia="仿宋_GB2312" w:cs="仿宋_GB2312"/>
                <w:color w:val="000000"/>
                <w:sz w:val="28"/>
                <w:szCs w:val="28"/>
              </w:rPr>
            </w:pPr>
          </w:p>
        </w:tc>
        <w:tc>
          <w:tcPr>
            <w:tcW w:w="2523" w:type="dxa"/>
            <w:noWrap/>
            <w:tcMar>
              <w:left w:w="28" w:type="dxa"/>
              <w:right w:w="28" w:type="dxa"/>
            </w:tcMar>
            <w:vAlign w:val="center"/>
          </w:tcPr>
          <w:p w14:paraId="46C125EE">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    址</w:t>
            </w:r>
          </w:p>
        </w:tc>
        <w:tc>
          <w:tcPr>
            <w:tcW w:w="5615" w:type="dxa"/>
            <w:noWrap/>
            <w:tcMar>
              <w:left w:w="28" w:type="dxa"/>
              <w:right w:w="28" w:type="dxa"/>
            </w:tcMar>
            <w:vAlign w:val="center"/>
          </w:tcPr>
          <w:p w14:paraId="207386E8">
            <w:pPr>
              <w:adjustRightInd w:val="0"/>
              <w:snapToGrid w:val="0"/>
              <w:jc w:val="center"/>
              <w:rPr>
                <w:rFonts w:hint="eastAsia" w:ascii="仿宋_GB2312" w:hAnsi="仿宋_GB2312" w:eastAsia="仿宋_GB2312" w:cs="仿宋_GB2312"/>
                <w:color w:val="000000"/>
                <w:sz w:val="24"/>
              </w:rPr>
            </w:pPr>
          </w:p>
        </w:tc>
      </w:tr>
      <w:tr w14:paraId="4F5EFB3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trPr>
        <w:tc>
          <w:tcPr>
            <w:tcW w:w="777" w:type="dxa"/>
            <w:vMerge w:val="continue"/>
            <w:noWrap/>
            <w:tcMar>
              <w:left w:w="28" w:type="dxa"/>
              <w:right w:w="28" w:type="dxa"/>
            </w:tcMar>
            <w:vAlign w:val="center"/>
          </w:tcPr>
          <w:p w14:paraId="210F19AA">
            <w:pPr>
              <w:adjustRightInd w:val="0"/>
              <w:snapToGrid w:val="0"/>
              <w:jc w:val="center"/>
              <w:rPr>
                <w:rFonts w:hint="eastAsia" w:ascii="仿宋_GB2312" w:hAnsi="仿宋_GB2312" w:eastAsia="仿宋_GB2312" w:cs="仿宋_GB2312"/>
                <w:color w:val="000000"/>
                <w:sz w:val="28"/>
                <w:szCs w:val="28"/>
              </w:rPr>
            </w:pPr>
          </w:p>
        </w:tc>
        <w:tc>
          <w:tcPr>
            <w:tcW w:w="2523" w:type="dxa"/>
            <w:noWrap/>
            <w:tcMar>
              <w:left w:w="28" w:type="dxa"/>
              <w:right w:w="28" w:type="dxa"/>
            </w:tcMar>
            <w:vAlign w:val="center"/>
          </w:tcPr>
          <w:p w14:paraId="4017CC32">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法人代表/联系方式</w:t>
            </w:r>
          </w:p>
        </w:tc>
        <w:tc>
          <w:tcPr>
            <w:tcW w:w="5615" w:type="dxa"/>
            <w:noWrap/>
            <w:tcMar>
              <w:left w:w="28" w:type="dxa"/>
              <w:right w:w="28" w:type="dxa"/>
            </w:tcMar>
            <w:vAlign w:val="center"/>
          </w:tcPr>
          <w:p w14:paraId="22E98A28">
            <w:pPr>
              <w:adjustRightInd w:val="0"/>
              <w:snapToGrid w:val="0"/>
              <w:jc w:val="center"/>
              <w:rPr>
                <w:rFonts w:hint="eastAsia" w:ascii="仿宋_GB2312" w:hAnsi="仿宋_GB2312" w:eastAsia="仿宋_GB2312" w:cs="仿宋_GB2312"/>
                <w:color w:val="000000"/>
                <w:sz w:val="28"/>
                <w:szCs w:val="28"/>
              </w:rPr>
            </w:pPr>
          </w:p>
        </w:tc>
      </w:tr>
      <w:tr w14:paraId="7C2B24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trPr>
        <w:tc>
          <w:tcPr>
            <w:tcW w:w="3300" w:type="dxa"/>
            <w:gridSpan w:val="2"/>
            <w:noWrap/>
            <w:tcMar>
              <w:left w:w="28" w:type="dxa"/>
              <w:right w:w="28" w:type="dxa"/>
            </w:tcMar>
            <w:vAlign w:val="center"/>
          </w:tcPr>
          <w:p w14:paraId="261CD92A">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项目建设具体地点</w:t>
            </w:r>
          </w:p>
        </w:tc>
        <w:tc>
          <w:tcPr>
            <w:tcW w:w="5615" w:type="dxa"/>
            <w:noWrap/>
            <w:tcMar>
              <w:left w:w="28" w:type="dxa"/>
              <w:right w:w="28" w:type="dxa"/>
            </w:tcMar>
            <w:vAlign w:val="center"/>
          </w:tcPr>
          <w:p w14:paraId="469F766B">
            <w:pPr>
              <w:pStyle w:val="16"/>
              <w:adjustRightInd w:val="0"/>
              <w:snapToGrid w:val="0"/>
              <w:jc w:val="left"/>
              <w:rPr>
                <w:rFonts w:hint="eastAsia" w:ascii="仿宋_GB2312" w:hAnsi="仿宋_GB2312" w:eastAsia="仿宋_GB2312" w:cs="仿宋_GB2312"/>
                <w:color w:val="000000"/>
              </w:rPr>
            </w:pPr>
            <w:r>
              <w:rPr>
                <w:rFonts w:hint="eastAsia" w:ascii="仿宋_GB2312" w:hAnsi="仿宋_GB2312" w:eastAsia="仿宋_GB2312" w:cs="仿宋_GB2312"/>
                <w:color w:val="000000"/>
              </w:rPr>
              <w:t>（到镇村）</w:t>
            </w:r>
          </w:p>
          <w:p w14:paraId="1ECA9AD5">
            <w:pPr>
              <w:pStyle w:val="16"/>
              <w:adjustRightInd w:val="0"/>
              <w:snapToGrid w:val="0"/>
              <w:jc w:val="left"/>
              <w:rPr>
                <w:rFonts w:hint="eastAsia" w:ascii="仿宋_GB2312" w:hAnsi="仿宋_GB2312" w:eastAsia="仿宋_GB2312" w:cs="仿宋_GB2312"/>
                <w:color w:val="000000"/>
              </w:rPr>
            </w:pPr>
            <w:r>
              <w:rPr>
                <w:rFonts w:hint="eastAsia" w:ascii="仿宋_GB2312" w:hAnsi="仿宋_GB2312" w:eastAsia="仿宋_GB2312" w:cs="仿宋_GB2312"/>
                <w:color w:val="000000"/>
              </w:rPr>
              <w:t>经度：      纬度：</w:t>
            </w:r>
          </w:p>
        </w:tc>
      </w:tr>
      <w:tr w14:paraId="638F43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trPr>
        <w:tc>
          <w:tcPr>
            <w:tcW w:w="3300" w:type="dxa"/>
            <w:gridSpan w:val="2"/>
            <w:noWrap/>
            <w:tcMar>
              <w:left w:w="28" w:type="dxa"/>
              <w:right w:w="28" w:type="dxa"/>
            </w:tcMar>
            <w:vAlign w:val="center"/>
          </w:tcPr>
          <w:p w14:paraId="0ECB3C8E">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项目总投资（万元）</w:t>
            </w:r>
          </w:p>
        </w:tc>
        <w:tc>
          <w:tcPr>
            <w:tcW w:w="5615" w:type="dxa"/>
            <w:noWrap/>
            <w:tcMar>
              <w:left w:w="28" w:type="dxa"/>
              <w:right w:w="28" w:type="dxa"/>
            </w:tcMar>
            <w:vAlign w:val="center"/>
          </w:tcPr>
          <w:p w14:paraId="09A78040">
            <w:pPr>
              <w:adjustRightInd w:val="0"/>
              <w:snapToGrid w:val="0"/>
              <w:jc w:val="center"/>
              <w:rPr>
                <w:rFonts w:hint="eastAsia" w:ascii="仿宋_GB2312" w:hAnsi="仿宋_GB2312" w:eastAsia="仿宋_GB2312" w:cs="仿宋_GB2312"/>
                <w:color w:val="000000"/>
                <w:sz w:val="24"/>
              </w:rPr>
            </w:pPr>
          </w:p>
        </w:tc>
      </w:tr>
      <w:tr w14:paraId="0D2AB65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850" w:hRule="atLeast"/>
        </w:trPr>
        <w:tc>
          <w:tcPr>
            <w:tcW w:w="3300" w:type="dxa"/>
            <w:gridSpan w:val="2"/>
            <w:noWrap/>
            <w:tcMar>
              <w:left w:w="28" w:type="dxa"/>
              <w:right w:w="28" w:type="dxa"/>
            </w:tcMar>
            <w:vAlign w:val="center"/>
          </w:tcPr>
          <w:p w14:paraId="074A17C9">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其中：财政资金（万元）</w:t>
            </w:r>
          </w:p>
        </w:tc>
        <w:tc>
          <w:tcPr>
            <w:tcW w:w="5615" w:type="dxa"/>
            <w:noWrap/>
            <w:tcMar>
              <w:left w:w="28" w:type="dxa"/>
              <w:right w:w="28" w:type="dxa"/>
            </w:tcMar>
            <w:vAlign w:val="center"/>
          </w:tcPr>
          <w:p w14:paraId="6C49D46B">
            <w:pPr>
              <w:adjustRightInd w:val="0"/>
              <w:snapToGrid w:val="0"/>
              <w:jc w:val="center"/>
              <w:rPr>
                <w:rFonts w:hint="eastAsia" w:hAnsi="仿宋_GB2312" w:eastAsia="仿宋_GB2312" w:cs="仿宋_GB2312"/>
                <w:color w:val="000000"/>
                <w:sz w:val="24"/>
              </w:rPr>
            </w:pPr>
          </w:p>
        </w:tc>
      </w:tr>
      <w:tr w14:paraId="753A42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850" w:hRule="atLeast"/>
        </w:trPr>
        <w:tc>
          <w:tcPr>
            <w:tcW w:w="3300" w:type="dxa"/>
            <w:gridSpan w:val="2"/>
            <w:noWrap/>
            <w:tcMar>
              <w:left w:w="28" w:type="dxa"/>
              <w:right w:w="28" w:type="dxa"/>
            </w:tcMar>
            <w:vAlign w:val="center"/>
          </w:tcPr>
          <w:p w14:paraId="7E3777B0">
            <w:pPr>
              <w:adjustRightInd w:val="0"/>
              <w:snapToGrid w:val="0"/>
              <w:jc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日烘干能力（吨）</w:t>
            </w:r>
          </w:p>
        </w:tc>
        <w:tc>
          <w:tcPr>
            <w:tcW w:w="5615" w:type="dxa"/>
            <w:noWrap/>
            <w:tcMar>
              <w:left w:w="28" w:type="dxa"/>
              <w:right w:w="28" w:type="dxa"/>
            </w:tcMar>
            <w:vAlign w:val="center"/>
          </w:tcPr>
          <w:p w14:paraId="736D016E">
            <w:pPr>
              <w:adjustRightInd w:val="0"/>
              <w:snapToGrid w:val="0"/>
              <w:jc w:val="center"/>
              <w:rPr>
                <w:rFonts w:hint="eastAsia" w:hAnsi="仿宋_GB2312" w:eastAsia="仿宋_GB2312" w:cs="仿宋_GB2312"/>
                <w:color w:val="000000"/>
                <w:sz w:val="24"/>
              </w:rPr>
            </w:pPr>
          </w:p>
        </w:tc>
      </w:tr>
    </w:tbl>
    <w:p w14:paraId="354D5F22">
      <w:pPr>
        <w:pStyle w:val="16"/>
        <w:rPr>
          <w:rFonts w:hint="eastAsia"/>
          <w:color w:val="000000"/>
        </w:rPr>
      </w:pPr>
    </w:p>
    <w:p w14:paraId="39A7939B">
      <w:pPr>
        <w:adjustRightInd w:val="0"/>
        <w:snapToGrid w:val="0"/>
        <w:spacing w:after="297" w:afterLines="50" w:line="500" w:lineRule="exact"/>
        <w:jc w:val="center"/>
        <w:rPr>
          <w:rFonts w:hint="eastAsia" w:ascii="方正小标宋简体" w:hAnsi="方正小标宋简体" w:eastAsia="方正小标宋简体" w:cs="方正小标宋简体"/>
          <w:color w:val="000000"/>
          <w:sz w:val="44"/>
          <w:szCs w:val="44"/>
        </w:rPr>
      </w:pPr>
      <w:r>
        <w:rPr>
          <w:color w:val="000000"/>
        </w:rPr>
        <w:br w:type="page"/>
      </w:r>
      <w:r>
        <w:rPr>
          <w:rFonts w:hint="eastAsia" w:ascii="方正小标宋简体" w:hAnsi="方正小标宋简体" w:eastAsia="方正小标宋简体" w:cs="方正小标宋简体"/>
          <w:color w:val="000000"/>
          <w:szCs w:val="32"/>
        </w:rPr>
        <w:t>项目申报表之2 项目概况表</w:t>
      </w:r>
    </w:p>
    <w:tbl>
      <w:tblPr>
        <w:tblStyle w:val="12"/>
        <w:tblW w:w="0" w:type="auto"/>
        <w:jc w:val="center"/>
        <w:tblLayout w:type="fixed"/>
        <w:tblCellMar>
          <w:top w:w="0" w:type="dxa"/>
          <w:left w:w="108" w:type="dxa"/>
          <w:bottom w:w="0" w:type="dxa"/>
          <w:right w:w="108" w:type="dxa"/>
        </w:tblCellMar>
      </w:tblPr>
      <w:tblGrid>
        <w:gridCol w:w="659"/>
        <w:gridCol w:w="2317"/>
        <w:gridCol w:w="782"/>
        <w:gridCol w:w="1164"/>
        <w:gridCol w:w="2239"/>
        <w:gridCol w:w="1743"/>
      </w:tblGrid>
      <w:tr w14:paraId="7835A5F9">
        <w:tblPrEx>
          <w:tblCellMar>
            <w:top w:w="0" w:type="dxa"/>
            <w:left w:w="108" w:type="dxa"/>
            <w:bottom w:w="0" w:type="dxa"/>
            <w:right w:w="108" w:type="dxa"/>
          </w:tblCellMar>
        </w:tblPrEx>
        <w:trPr>
          <w:trHeight w:val="300"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ign w:val="center"/>
          </w:tcPr>
          <w:p w14:paraId="40EA7D1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申报单位</w:t>
            </w:r>
          </w:p>
        </w:tc>
        <w:tc>
          <w:tcPr>
            <w:tcW w:w="4185" w:type="dxa"/>
            <w:gridSpan w:val="3"/>
            <w:tcBorders>
              <w:top w:val="single" w:color="000000" w:sz="4" w:space="0"/>
              <w:left w:val="nil"/>
              <w:bottom w:val="single" w:color="000000" w:sz="4" w:space="0"/>
              <w:right w:val="single" w:color="000000" w:sz="4" w:space="0"/>
            </w:tcBorders>
            <w:noWrap/>
            <w:vAlign w:val="center"/>
          </w:tcPr>
          <w:p w14:paraId="155896C8">
            <w:pPr>
              <w:widowControl/>
              <w:adjustRightInd w:val="0"/>
              <w:snapToGrid w:val="0"/>
              <w:jc w:val="center"/>
              <w:rPr>
                <w:rFonts w:hint="eastAsia" w:ascii="仿宋_GB2312" w:hAnsi="仿宋_GB2312" w:eastAsia="仿宋_GB2312" w:cs="仿宋_GB2312"/>
                <w:color w:val="000000"/>
                <w:kern w:val="0"/>
                <w:sz w:val="21"/>
                <w:szCs w:val="21"/>
              </w:rPr>
            </w:pPr>
          </w:p>
        </w:tc>
        <w:tc>
          <w:tcPr>
            <w:tcW w:w="1743" w:type="dxa"/>
            <w:tcBorders>
              <w:top w:val="single" w:color="000000" w:sz="4" w:space="0"/>
              <w:left w:val="nil"/>
              <w:bottom w:val="single" w:color="000000" w:sz="4" w:space="0"/>
              <w:right w:val="single" w:color="000000" w:sz="4" w:space="0"/>
            </w:tcBorders>
            <w:noWrap w:val="0"/>
            <w:vAlign w:val="center"/>
          </w:tcPr>
          <w:p w14:paraId="6A901CD6">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备注</w:t>
            </w:r>
          </w:p>
        </w:tc>
      </w:tr>
      <w:tr w14:paraId="53B493AE">
        <w:tblPrEx>
          <w:tblCellMar>
            <w:top w:w="0" w:type="dxa"/>
            <w:left w:w="108" w:type="dxa"/>
            <w:bottom w:w="0" w:type="dxa"/>
            <w:right w:w="108" w:type="dxa"/>
          </w:tblCellMar>
        </w:tblPrEx>
        <w:trPr>
          <w:trHeight w:val="300" w:hRule="atLeast"/>
          <w:jc w:val="center"/>
        </w:trPr>
        <w:tc>
          <w:tcPr>
            <w:tcW w:w="2976" w:type="dxa"/>
            <w:gridSpan w:val="2"/>
            <w:tcBorders>
              <w:top w:val="single" w:color="000000" w:sz="4" w:space="0"/>
              <w:left w:val="single" w:color="000000" w:sz="4" w:space="0"/>
              <w:bottom w:val="single" w:color="000000" w:sz="4" w:space="0"/>
              <w:right w:val="single" w:color="000000" w:sz="4" w:space="0"/>
            </w:tcBorders>
            <w:noWrap/>
            <w:vAlign w:val="center"/>
          </w:tcPr>
          <w:p w14:paraId="0C2EFBBD">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县区稻谷年产量</w:t>
            </w:r>
          </w:p>
        </w:tc>
        <w:tc>
          <w:tcPr>
            <w:tcW w:w="4185" w:type="dxa"/>
            <w:gridSpan w:val="3"/>
            <w:tcBorders>
              <w:top w:val="single" w:color="000000" w:sz="4" w:space="0"/>
              <w:left w:val="nil"/>
              <w:bottom w:val="single" w:color="000000" w:sz="4" w:space="0"/>
              <w:right w:val="single" w:color="000000" w:sz="4" w:space="0"/>
            </w:tcBorders>
            <w:noWrap/>
            <w:vAlign w:val="center"/>
          </w:tcPr>
          <w:p w14:paraId="09A8CA5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万吨/年</w:t>
            </w:r>
          </w:p>
        </w:tc>
        <w:tc>
          <w:tcPr>
            <w:tcW w:w="1743" w:type="dxa"/>
            <w:tcBorders>
              <w:top w:val="nil"/>
              <w:left w:val="nil"/>
              <w:bottom w:val="single" w:color="000000" w:sz="4" w:space="0"/>
              <w:right w:val="single" w:color="000000" w:sz="4" w:space="0"/>
            </w:tcBorders>
            <w:noWrap w:val="0"/>
            <w:vAlign w:val="center"/>
          </w:tcPr>
          <w:p w14:paraId="0432E66E">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r>
      <w:tr w14:paraId="3EDC821D">
        <w:tblPrEx>
          <w:tblCellMar>
            <w:top w:w="0" w:type="dxa"/>
            <w:left w:w="108" w:type="dxa"/>
            <w:bottom w:w="0" w:type="dxa"/>
            <w:right w:w="108" w:type="dxa"/>
          </w:tblCellMar>
        </w:tblPrEx>
        <w:trPr>
          <w:trHeight w:val="300" w:hRule="atLeast"/>
          <w:jc w:val="center"/>
        </w:trPr>
        <w:tc>
          <w:tcPr>
            <w:tcW w:w="659" w:type="dxa"/>
            <w:tcBorders>
              <w:top w:val="nil"/>
              <w:left w:val="single" w:color="000000" w:sz="4" w:space="0"/>
              <w:bottom w:val="single" w:color="000000" w:sz="4" w:space="0"/>
              <w:right w:val="single" w:color="000000" w:sz="4" w:space="0"/>
            </w:tcBorders>
            <w:noWrap/>
            <w:vAlign w:val="center"/>
          </w:tcPr>
          <w:p w14:paraId="5B70997C">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2317" w:type="dxa"/>
            <w:tcBorders>
              <w:top w:val="nil"/>
              <w:left w:val="nil"/>
              <w:bottom w:val="single" w:color="000000" w:sz="4" w:space="0"/>
              <w:right w:val="single" w:color="000000" w:sz="4" w:space="0"/>
            </w:tcBorders>
            <w:noWrap w:val="0"/>
            <w:vAlign w:val="center"/>
          </w:tcPr>
          <w:p w14:paraId="742C517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b/>
                <w:bCs/>
                <w:color w:val="000000"/>
                <w:kern w:val="0"/>
                <w:sz w:val="21"/>
                <w:szCs w:val="21"/>
              </w:rPr>
              <w:t>　项  目</w:t>
            </w:r>
            <w:r>
              <w:rPr>
                <w:rFonts w:hint="eastAsia" w:ascii="仿宋_GB2312" w:hAnsi="仿宋_GB2312" w:eastAsia="仿宋_GB2312" w:cs="仿宋_GB2312"/>
                <w:b/>
                <w:bCs/>
                <w:vanish/>
                <w:color w:val="000000"/>
                <w:kern w:val="0"/>
                <w:sz w:val="21"/>
                <w:szCs w:val="21"/>
              </w:rPr>
              <w:t>27＀ø老证明材料名称7＀ù老备</w:t>
            </w:r>
          </w:p>
        </w:tc>
        <w:tc>
          <w:tcPr>
            <w:tcW w:w="782" w:type="dxa"/>
            <w:tcBorders>
              <w:top w:val="nil"/>
              <w:left w:val="nil"/>
              <w:bottom w:val="single" w:color="000000" w:sz="4" w:space="0"/>
              <w:right w:val="single" w:color="000000" w:sz="4" w:space="0"/>
            </w:tcBorders>
            <w:noWrap w:val="0"/>
            <w:vAlign w:val="center"/>
          </w:tcPr>
          <w:p w14:paraId="7B2F2FDA">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单位</w:t>
            </w:r>
          </w:p>
        </w:tc>
        <w:tc>
          <w:tcPr>
            <w:tcW w:w="1164" w:type="dxa"/>
            <w:tcBorders>
              <w:top w:val="nil"/>
              <w:left w:val="nil"/>
              <w:bottom w:val="single" w:color="000000" w:sz="4" w:space="0"/>
              <w:right w:val="single" w:color="000000" w:sz="4" w:space="0"/>
            </w:tcBorders>
            <w:noWrap w:val="0"/>
            <w:vAlign w:val="center"/>
          </w:tcPr>
          <w:p w14:paraId="772CF0CB">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数值</w:t>
            </w:r>
          </w:p>
        </w:tc>
        <w:tc>
          <w:tcPr>
            <w:tcW w:w="2239" w:type="dxa"/>
            <w:tcBorders>
              <w:top w:val="nil"/>
              <w:left w:val="nil"/>
              <w:bottom w:val="single" w:color="000000" w:sz="4" w:space="0"/>
              <w:right w:val="single" w:color="000000" w:sz="4" w:space="0"/>
            </w:tcBorders>
            <w:noWrap w:val="0"/>
            <w:vAlign w:val="center"/>
          </w:tcPr>
          <w:p w14:paraId="087CEE81">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证明材料名称</w:t>
            </w:r>
          </w:p>
        </w:tc>
        <w:tc>
          <w:tcPr>
            <w:tcW w:w="1743" w:type="dxa"/>
            <w:tcBorders>
              <w:top w:val="nil"/>
              <w:left w:val="nil"/>
              <w:bottom w:val="single" w:color="000000" w:sz="4" w:space="0"/>
              <w:right w:val="single" w:color="000000" w:sz="4" w:space="0"/>
            </w:tcBorders>
            <w:noWrap w:val="0"/>
            <w:vAlign w:val="center"/>
          </w:tcPr>
          <w:p w14:paraId="7C1A32AD">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r>
      <w:tr w14:paraId="7CFF0E63">
        <w:tblPrEx>
          <w:tblCellMar>
            <w:top w:w="0" w:type="dxa"/>
            <w:left w:w="108" w:type="dxa"/>
            <w:bottom w:w="0" w:type="dxa"/>
            <w:right w:w="108" w:type="dxa"/>
          </w:tblCellMar>
        </w:tblPrEx>
        <w:trPr>
          <w:trHeight w:val="300" w:hRule="atLeast"/>
          <w:jc w:val="center"/>
        </w:trPr>
        <w:tc>
          <w:tcPr>
            <w:tcW w:w="659" w:type="dxa"/>
            <w:vMerge w:val="restart"/>
            <w:tcBorders>
              <w:top w:val="nil"/>
              <w:left w:val="single" w:color="000000" w:sz="4" w:space="0"/>
              <w:bottom w:val="single" w:color="000000" w:sz="4" w:space="0"/>
              <w:right w:val="single" w:color="000000" w:sz="4" w:space="0"/>
            </w:tcBorders>
            <w:noWrap w:val="0"/>
            <w:vAlign w:val="center"/>
          </w:tcPr>
          <w:p w14:paraId="1DD1422C">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烘干能力情况</w:t>
            </w:r>
          </w:p>
        </w:tc>
        <w:tc>
          <w:tcPr>
            <w:tcW w:w="2317" w:type="dxa"/>
            <w:tcBorders>
              <w:top w:val="nil"/>
              <w:left w:val="nil"/>
              <w:bottom w:val="single" w:color="000000" w:sz="4" w:space="0"/>
              <w:right w:val="single" w:color="000000" w:sz="4" w:space="0"/>
            </w:tcBorders>
            <w:noWrap w:val="0"/>
            <w:vAlign w:val="center"/>
          </w:tcPr>
          <w:p w14:paraId="70DCD97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现有烘干能力</w:t>
            </w:r>
          </w:p>
        </w:tc>
        <w:tc>
          <w:tcPr>
            <w:tcW w:w="782" w:type="dxa"/>
            <w:tcBorders>
              <w:top w:val="nil"/>
              <w:left w:val="nil"/>
              <w:bottom w:val="single" w:color="000000" w:sz="4" w:space="0"/>
              <w:right w:val="single" w:color="000000" w:sz="4" w:space="0"/>
            </w:tcBorders>
            <w:noWrap w:val="0"/>
            <w:vAlign w:val="center"/>
          </w:tcPr>
          <w:p w14:paraId="1C37916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吨/天</w:t>
            </w:r>
          </w:p>
        </w:tc>
        <w:tc>
          <w:tcPr>
            <w:tcW w:w="1164" w:type="dxa"/>
            <w:tcBorders>
              <w:top w:val="nil"/>
              <w:left w:val="nil"/>
              <w:bottom w:val="single" w:color="000000" w:sz="4" w:space="0"/>
              <w:right w:val="single" w:color="000000" w:sz="4" w:space="0"/>
            </w:tcBorders>
            <w:noWrap w:val="0"/>
            <w:vAlign w:val="center"/>
          </w:tcPr>
          <w:p w14:paraId="349C09D9">
            <w:pPr>
              <w:widowControl/>
              <w:adjustRightInd w:val="0"/>
              <w:snapToGrid w:val="0"/>
              <w:jc w:val="center"/>
              <w:rPr>
                <w:rFonts w:hint="eastAsia" w:ascii="仿宋_GB2312" w:hAnsi="仿宋_GB2312" w:eastAsia="仿宋_GB2312" w:cs="仿宋_GB2312"/>
                <w:b/>
                <w:bCs/>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1CC25084">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照片　</w:t>
            </w:r>
          </w:p>
        </w:tc>
        <w:tc>
          <w:tcPr>
            <w:tcW w:w="1743" w:type="dxa"/>
            <w:tcBorders>
              <w:top w:val="nil"/>
              <w:left w:val="nil"/>
              <w:bottom w:val="single" w:color="000000" w:sz="4" w:space="0"/>
              <w:right w:val="single" w:color="000000" w:sz="4" w:space="0"/>
            </w:tcBorders>
            <w:noWrap w:val="0"/>
            <w:vAlign w:val="center"/>
          </w:tcPr>
          <w:p w14:paraId="7BE4570D">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r>
      <w:tr w14:paraId="5058AA06">
        <w:tblPrEx>
          <w:tblCellMar>
            <w:top w:w="0" w:type="dxa"/>
            <w:left w:w="108" w:type="dxa"/>
            <w:bottom w:w="0" w:type="dxa"/>
            <w:right w:w="108" w:type="dxa"/>
          </w:tblCellMar>
        </w:tblPrEx>
        <w:trPr>
          <w:trHeight w:val="339"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18B0CC72">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5A47AEB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申请烘干能力</w:t>
            </w:r>
            <w:r>
              <w:rPr>
                <w:rFonts w:hint="eastAsia" w:ascii="仿宋_GB2312" w:hAnsi="仿宋_GB2312" w:eastAsia="仿宋_GB2312" w:cs="仿宋_GB2312"/>
                <w:color w:val="000000"/>
                <w:kern w:val="0"/>
                <w:sz w:val="21"/>
                <w:szCs w:val="21"/>
                <w:vertAlign w:val="superscript"/>
              </w:rPr>
              <w:t>*</w:t>
            </w:r>
          </w:p>
        </w:tc>
        <w:tc>
          <w:tcPr>
            <w:tcW w:w="782" w:type="dxa"/>
            <w:tcBorders>
              <w:top w:val="nil"/>
              <w:left w:val="nil"/>
              <w:bottom w:val="single" w:color="000000" w:sz="4" w:space="0"/>
              <w:right w:val="single" w:color="000000" w:sz="4" w:space="0"/>
            </w:tcBorders>
            <w:noWrap w:val="0"/>
            <w:vAlign w:val="center"/>
          </w:tcPr>
          <w:p w14:paraId="7DA8CBE1">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吨/天</w:t>
            </w:r>
          </w:p>
        </w:tc>
        <w:tc>
          <w:tcPr>
            <w:tcW w:w="1164" w:type="dxa"/>
            <w:tcBorders>
              <w:top w:val="nil"/>
              <w:left w:val="nil"/>
              <w:bottom w:val="single" w:color="000000" w:sz="4" w:space="0"/>
              <w:right w:val="single" w:color="000000" w:sz="4" w:space="0"/>
            </w:tcBorders>
            <w:noWrap w:val="0"/>
            <w:vAlign w:val="center"/>
          </w:tcPr>
          <w:p w14:paraId="75731FFC">
            <w:pPr>
              <w:widowControl/>
              <w:adjustRightInd w:val="0"/>
              <w:snapToGrid w:val="0"/>
              <w:jc w:val="center"/>
              <w:rPr>
                <w:rFonts w:hint="eastAsia" w:ascii="仿宋_GB2312" w:hAnsi="仿宋_GB2312" w:eastAsia="仿宋_GB2312" w:cs="仿宋_GB2312"/>
                <w:b/>
                <w:bCs/>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717C34F0">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51B43799">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r>
      <w:tr w14:paraId="7035C047">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76C9CD69">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587BF333">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本次新增烘干面积</w:t>
            </w:r>
          </w:p>
        </w:tc>
        <w:tc>
          <w:tcPr>
            <w:tcW w:w="782" w:type="dxa"/>
            <w:tcBorders>
              <w:top w:val="nil"/>
              <w:left w:val="nil"/>
              <w:bottom w:val="single" w:color="000000" w:sz="4" w:space="0"/>
              <w:right w:val="single" w:color="000000" w:sz="4" w:space="0"/>
            </w:tcBorders>
            <w:noWrap w:val="0"/>
            <w:vAlign w:val="center"/>
          </w:tcPr>
          <w:p w14:paraId="29D90F1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亩/年</w:t>
            </w:r>
          </w:p>
        </w:tc>
        <w:tc>
          <w:tcPr>
            <w:tcW w:w="1164" w:type="dxa"/>
            <w:tcBorders>
              <w:top w:val="nil"/>
              <w:left w:val="nil"/>
              <w:bottom w:val="single" w:color="000000" w:sz="4" w:space="0"/>
              <w:right w:val="single" w:color="000000" w:sz="4" w:space="0"/>
            </w:tcBorders>
            <w:noWrap w:val="0"/>
            <w:vAlign w:val="center"/>
          </w:tcPr>
          <w:p w14:paraId="19E51EF4">
            <w:pPr>
              <w:widowControl/>
              <w:adjustRightInd w:val="0"/>
              <w:snapToGrid w:val="0"/>
              <w:jc w:val="center"/>
              <w:rPr>
                <w:rFonts w:hint="eastAsia" w:ascii="仿宋_GB2312" w:hAnsi="仿宋_GB2312" w:eastAsia="仿宋_GB2312" w:cs="仿宋_GB2312"/>
                <w:b/>
                <w:bCs/>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09B8388A">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0C276DC9">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r>
      <w:tr w14:paraId="1F401E08">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55E19D9A">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673E76A2">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本次新增年烘干量</w:t>
            </w:r>
          </w:p>
        </w:tc>
        <w:tc>
          <w:tcPr>
            <w:tcW w:w="782" w:type="dxa"/>
            <w:tcBorders>
              <w:top w:val="nil"/>
              <w:left w:val="nil"/>
              <w:bottom w:val="single" w:color="000000" w:sz="4" w:space="0"/>
              <w:right w:val="single" w:color="000000" w:sz="4" w:space="0"/>
            </w:tcBorders>
            <w:noWrap w:val="0"/>
            <w:vAlign w:val="center"/>
          </w:tcPr>
          <w:p w14:paraId="3154328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吨/年</w:t>
            </w:r>
          </w:p>
        </w:tc>
        <w:tc>
          <w:tcPr>
            <w:tcW w:w="1164" w:type="dxa"/>
            <w:tcBorders>
              <w:top w:val="nil"/>
              <w:left w:val="nil"/>
              <w:bottom w:val="single" w:color="000000" w:sz="4" w:space="0"/>
              <w:right w:val="single" w:color="000000" w:sz="4" w:space="0"/>
            </w:tcBorders>
            <w:noWrap w:val="0"/>
            <w:vAlign w:val="center"/>
          </w:tcPr>
          <w:p w14:paraId="00CDBF09">
            <w:pPr>
              <w:widowControl/>
              <w:adjustRightInd w:val="0"/>
              <w:snapToGrid w:val="0"/>
              <w:jc w:val="center"/>
              <w:rPr>
                <w:rFonts w:hint="eastAsia" w:ascii="仿宋_GB2312" w:hAnsi="仿宋_GB2312" w:eastAsia="仿宋_GB2312" w:cs="仿宋_GB2312"/>
                <w:b/>
                <w:bCs/>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261C0E8A">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4D857BB1">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r>
      <w:tr w14:paraId="66832A8C">
        <w:tblPrEx>
          <w:tblCellMar>
            <w:top w:w="0" w:type="dxa"/>
            <w:left w:w="108" w:type="dxa"/>
            <w:bottom w:w="0" w:type="dxa"/>
            <w:right w:w="108" w:type="dxa"/>
          </w:tblCellMar>
        </w:tblPrEx>
        <w:trPr>
          <w:trHeight w:val="300" w:hRule="atLeast"/>
          <w:jc w:val="center"/>
        </w:trPr>
        <w:tc>
          <w:tcPr>
            <w:tcW w:w="659" w:type="dxa"/>
            <w:vMerge w:val="restart"/>
            <w:tcBorders>
              <w:top w:val="nil"/>
              <w:left w:val="single" w:color="000000" w:sz="4" w:space="0"/>
              <w:bottom w:val="single" w:color="000000" w:sz="4" w:space="0"/>
              <w:right w:val="single" w:color="000000" w:sz="4" w:space="0"/>
            </w:tcBorders>
            <w:noWrap w:val="0"/>
            <w:vAlign w:val="center"/>
          </w:tcPr>
          <w:p w14:paraId="04832E7C">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现有种植面积情况</w:t>
            </w:r>
          </w:p>
        </w:tc>
        <w:tc>
          <w:tcPr>
            <w:tcW w:w="2317" w:type="dxa"/>
            <w:tcBorders>
              <w:top w:val="nil"/>
              <w:left w:val="nil"/>
              <w:bottom w:val="single" w:color="000000" w:sz="4" w:space="0"/>
              <w:right w:val="single" w:color="000000" w:sz="4" w:space="0"/>
            </w:tcBorders>
            <w:noWrap w:val="0"/>
            <w:vAlign w:val="center"/>
          </w:tcPr>
          <w:p w14:paraId="78F2B13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自有种植面积</w:t>
            </w:r>
          </w:p>
        </w:tc>
        <w:tc>
          <w:tcPr>
            <w:tcW w:w="782" w:type="dxa"/>
            <w:tcBorders>
              <w:top w:val="nil"/>
              <w:left w:val="nil"/>
              <w:bottom w:val="single" w:color="000000" w:sz="4" w:space="0"/>
              <w:right w:val="single" w:color="000000" w:sz="4" w:space="0"/>
            </w:tcBorders>
            <w:noWrap w:val="0"/>
            <w:vAlign w:val="center"/>
          </w:tcPr>
          <w:p w14:paraId="1E43D37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41298E12">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200BB22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7CC031A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644271F9">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42DCCAD9">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607A9F5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流转种植面积</w:t>
            </w:r>
          </w:p>
        </w:tc>
        <w:tc>
          <w:tcPr>
            <w:tcW w:w="782" w:type="dxa"/>
            <w:tcBorders>
              <w:top w:val="nil"/>
              <w:left w:val="nil"/>
              <w:bottom w:val="single" w:color="000000" w:sz="4" w:space="0"/>
              <w:right w:val="single" w:color="000000" w:sz="4" w:space="0"/>
            </w:tcBorders>
            <w:noWrap w:val="0"/>
            <w:vAlign w:val="center"/>
          </w:tcPr>
          <w:p w14:paraId="0D01F82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2BB478F1">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1EF244F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5A69BEF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77304328">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391B35EA">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68D1253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合作社签约面积</w:t>
            </w:r>
          </w:p>
        </w:tc>
        <w:tc>
          <w:tcPr>
            <w:tcW w:w="782" w:type="dxa"/>
            <w:tcBorders>
              <w:top w:val="nil"/>
              <w:left w:val="nil"/>
              <w:bottom w:val="single" w:color="000000" w:sz="4" w:space="0"/>
              <w:right w:val="single" w:color="000000" w:sz="4" w:space="0"/>
            </w:tcBorders>
            <w:noWrap w:val="0"/>
            <w:vAlign w:val="center"/>
          </w:tcPr>
          <w:p w14:paraId="67BC277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6946D124">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659B41D3">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293982E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589ACE05">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4D5C03A3">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702A456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辐射面积</w:t>
            </w:r>
          </w:p>
        </w:tc>
        <w:tc>
          <w:tcPr>
            <w:tcW w:w="782" w:type="dxa"/>
            <w:tcBorders>
              <w:top w:val="nil"/>
              <w:left w:val="nil"/>
              <w:bottom w:val="single" w:color="000000" w:sz="4" w:space="0"/>
              <w:right w:val="single" w:color="000000" w:sz="4" w:space="0"/>
            </w:tcBorders>
            <w:noWrap w:val="0"/>
            <w:vAlign w:val="center"/>
          </w:tcPr>
          <w:p w14:paraId="6EFEEB4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1217901E">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3982658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28E55D3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5CAE3EFE">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22FDD2B4">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5DF75C4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合计</w:t>
            </w:r>
          </w:p>
        </w:tc>
        <w:tc>
          <w:tcPr>
            <w:tcW w:w="782" w:type="dxa"/>
            <w:tcBorders>
              <w:top w:val="nil"/>
              <w:left w:val="nil"/>
              <w:bottom w:val="single" w:color="000000" w:sz="4" w:space="0"/>
              <w:right w:val="single" w:color="000000" w:sz="4" w:space="0"/>
            </w:tcBorders>
            <w:noWrap w:val="0"/>
            <w:vAlign w:val="center"/>
          </w:tcPr>
          <w:p w14:paraId="72FA2BB3">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25698F47">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53CE624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694E2C6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336604C2">
        <w:tblPrEx>
          <w:tblCellMar>
            <w:top w:w="0" w:type="dxa"/>
            <w:left w:w="108" w:type="dxa"/>
            <w:bottom w:w="0" w:type="dxa"/>
            <w:right w:w="108" w:type="dxa"/>
          </w:tblCellMar>
        </w:tblPrEx>
        <w:trPr>
          <w:trHeight w:val="300" w:hRule="atLeast"/>
          <w:jc w:val="center"/>
        </w:trPr>
        <w:tc>
          <w:tcPr>
            <w:tcW w:w="659" w:type="dxa"/>
            <w:vMerge w:val="restart"/>
            <w:tcBorders>
              <w:top w:val="nil"/>
              <w:left w:val="single" w:color="000000" w:sz="4" w:space="0"/>
              <w:bottom w:val="single" w:color="000000" w:sz="4" w:space="0"/>
              <w:right w:val="single" w:color="000000" w:sz="4" w:space="0"/>
            </w:tcBorders>
            <w:noWrap w:val="0"/>
            <w:vAlign w:val="center"/>
          </w:tcPr>
          <w:p w14:paraId="5732DA77">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计划新增种植面积情况</w:t>
            </w:r>
          </w:p>
        </w:tc>
        <w:tc>
          <w:tcPr>
            <w:tcW w:w="2317" w:type="dxa"/>
            <w:tcBorders>
              <w:top w:val="nil"/>
              <w:left w:val="nil"/>
              <w:bottom w:val="single" w:color="000000" w:sz="4" w:space="0"/>
              <w:right w:val="single" w:color="000000" w:sz="4" w:space="0"/>
            </w:tcBorders>
            <w:noWrap w:val="0"/>
            <w:vAlign w:val="center"/>
          </w:tcPr>
          <w:p w14:paraId="58B49C32">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自有种植面积</w:t>
            </w:r>
          </w:p>
        </w:tc>
        <w:tc>
          <w:tcPr>
            <w:tcW w:w="782" w:type="dxa"/>
            <w:tcBorders>
              <w:top w:val="nil"/>
              <w:left w:val="nil"/>
              <w:bottom w:val="single" w:color="000000" w:sz="4" w:space="0"/>
              <w:right w:val="single" w:color="000000" w:sz="4" w:space="0"/>
            </w:tcBorders>
            <w:noWrap w:val="0"/>
            <w:vAlign w:val="center"/>
          </w:tcPr>
          <w:p w14:paraId="4F2E7C7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2CECCBF8">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2B99D8F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53C9B821">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28D092F3">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6E61D6CF">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12BAA12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流转种植面积</w:t>
            </w:r>
          </w:p>
        </w:tc>
        <w:tc>
          <w:tcPr>
            <w:tcW w:w="782" w:type="dxa"/>
            <w:tcBorders>
              <w:top w:val="nil"/>
              <w:left w:val="nil"/>
              <w:bottom w:val="single" w:color="000000" w:sz="4" w:space="0"/>
              <w:right w:val="single" w:color="000000" w:sz="4" w:space="0"/>
            </w:tcBorders>
            <w:noWrap w:val="0"/>
            <w:vAlign w:val="center"/>
          </w:tcPr>
          <w:p w14:paraId="51D989D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1E080469">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1D361953">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29B8DDB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64EC71C5">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4EE5D039">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5BBFD17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签约面积</w:t>
            </w:r>
          </w:p>
        </w:tc>
        <w:tc>
          <w:tcPr>
            <w:tcW w:w="782" w:type="dxa"/>
            <w:tcBorders>
              <w:top w:val="nil"/>
              <w:left w:val="nil"/>
              <w:bottom w:val="single" w:color="000000" w:sz="4" w:space="0"/>
              <w:right w:val="single" w:color="000000" w:sz="4" w:space="0"/>
            </w:tcBorders>
            <w:noWrap w:val="0"/>
            <w:vAlign w:val="center"/>
          </w:tcPr>
          <w:p w14:paraId="360F390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5149BEE6">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5C10897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342A2C7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01B600FE">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1BA84C2C">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7D59BFD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辐射面积</w:t>
            </w:r>
          </w:p>
        </w:tc>
        <w:tc>
          <w:tcPr>
            <w:tcW w:w="782" w:type="dxa"/>
            <w:tcBorders>
              <w:top w:val="nil"/>
              <w:left w:val="nil"/>
              <w:bottom w:val="single" w:color="000000" w:sz="4" w:space="0"/>
              <w:right w:val="single" w:color="000000" w:sz="4" w:space="0"/>
            </w:tcBorders>
            <w:noWrap w:val="0"/>
            <w:vAlign w:val="center"/>
          </w:tcPr>
          <w:p w14:paraId="3790E71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64F997D4">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0B75FB0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0A9B102D">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7D2C0F88">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0966B674">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1C452C1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合计</w:t>
            </w:r>
          </w:p>
        </w:tc>
        <w:tc>
          <w:tcPr>
            <w:tcW w:w="782" w:type="dxa"/>
            <w:tcBorders>
              <w:top w:val="nil"/>
              <w:left w:val="nil"/>
              <w:bottom w:val="single" w:color="000000" w:sz="4" w:space="0"/>
              <w:right w:val="single" w:color="000000" w:sz="4" w:space="0"/>
            </w:tcBorders>
            <w:noWrap w:val="0"/>
            <w:vAlign w:val="center"/>
          </w:tcPr>
          <w:p w14:paraId="3849588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亩</w:t>
            </w:r>
          </w:p>
        </w:tc>
        <w:tc>
          <w:tcPr>
            <w:tcW w:w="1164" w:type="dxa"/>
            <w:tcBorders>
              <w:top w:val="nil"/>
              <w:left w:val="nil"/>
              <w:bottom w:val="single" w:color="000000" w:sz="4" w:space="0"/>
              <w:right w:val="single" w:color="000000" w:sz="4" w:space="0"/>
            </w:tcBorders>
            <w:noWrap w:val="0"/>
            <w:vAlign w:val="center"/>
          </w:tcPr>
          <w:p w14:paraId="78D2325A">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2244B0B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17C07B6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55BFC41D">
        <w:tblPrEx>
          <w:tblCellMar>
            <w:top w:w="0" w:type="dxa"/>
            <w:left w:w="108" w:type="dxa"/>
            <w:bottom w:w="0" w:type="dxa"/>
            <w:right w:w="108" w:type="dxa"/>
          </w:tblCellMar>
        </w:tblPrEx>
        <w:trPr>
          <w:trHeight w:val="300" w:hRule="atLeast"/>
          <w:jc w:val="center"/>
        </w:trPr>
        <w:tc>
          <w:tcPr>
            <w:tcW w:w="659" w:type="dxa"/>
            <w:vMerge w:val="restart"/>
            <w:tcBorders>
              <w:top w:val="nil"/>
              <w:left w:val="single" w:color="000000" w:sz="4" w:space="0"/>
              <w:bottom w:val="single" w:color="000000" w:sz="4" w:space="0"/>
              <w:right w:val="single" w:color="000000" w:sz="4" w:space="0"/>
            </w:tcBorders>
            <w:noWrap w:val="0"/>
            <w:vAlign w:val="center"/>
          </w:tcPr>
          <w:p w14:paraId="674FCBD3">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烘干中心用地情况</w:t>
            </w:r>
          </w:p>
        </w:tc>
        <w:tc>
          <w:tcPr>
            <w:tcW w:w="2317" w:type="dxa"/>
            <w:tcBorders>
              <w:top w:val="nil"/>
              <w:left w:val="nil"/>
              <w:bottom w:val="single" w:color="000000" w:sz="4" w:space="0"/>
              <w:right w:val="single" w:color="000000" w:sz="4" w:space="0"/>
            </w:tcBorders>
            <w:noWrap w:val="0"/>
            <w:vAlign w:val="center"/>
          </w:tcPr>
          <w:p w14:paraId="2E799FC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本次需要用地面积</w:t>
            </w:r>
          </w:p>
        </w:tc>
        <w:tc>
          <w:tcPr>
            <w:tcW w:w="782" w:type="dxa"/>
            <w:tcBorders>
              <w:top w:val="nil"/>
              <w:left w:val="nil"/>
              <w:bottom w:val="single" w:color="000000" w:sz="4" w:space="0"/>
              <w:right w:val="single" w:color="000000" w:sz="4" w:space="0"/>
            </w:tcBorders>
            <w:noWrap w:val="0"/>
            <w:vAlign w:val="center"/>
          </w:tcPr>
          <w:p w14:paraId="2305962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m</w:t>
            </w:r>
            <w:r>
              <w:rPr>
                <w:rFonts w:hint="eastAsia" w:ascii="仿宋_GB2312" w:hAnsi="仿宋_GB2312" w:eastAsia="仿宋_GB2312" w:cs="仿宋_GB2312"/>
                <w:color w:val="000000"/>
                <w:kern w:val="0"/>
                <w:sz w:val="21"/>
                <w:szCs w:val="21"/>
                <w:vertAlign w:val="superscript"/>
              </w:rPr>
              <w:t>2</w:t>
            </w:r>
          </w:p>
        </w:tc>
        <w:tc>
          <w:tcPr>
            <w:tcW w:w="1164" w:type="dxa"/>
            <w:tcBorders>
              <w:top w:val="nil"/>
              <w:left w:val="nil"/>
              <w:bottom w:val="single" w:color="000000" w:sz="4" w:space="0"/>
              <w:right w:val="single" w:color="000000" w:sz="4" w:space="0"/>
            </w:tcBorders>
            <w:noWrap w:val="0"/>
            <w:vAlign w:val="center"/>
          </w:tcPr>
          <w:p w14:paraId="094D5F01">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77A9D54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表3</w:t>
            </w:r>
          </w:p>
        </w:tc>
        <w:tc>
          <w:tcPr>
            <w:tcW w:w="1743" w:type="dxa"/>
            <w:tcBorders>
              <w:top w:val="nil"/>
              <w:left w:val="nil"/>
              <w:bottom w:val="single" w:color="000000" w:sz="4" w:space="0"/>
              <w:right w:val="single" w:color="000000" w:sz="4" w:space="0"/>
            </w:tcBorders>
            <w:noWrap w:val="0"/>
            <w:vAlign w:val="center"/>
          </w:tcPr>
          <w:p w14:paraId="3BC2AD41">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6F25DCBA">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1EF4A8AD">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790A12B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现有可用厂房面积</w:t>
            </w:r>
          </w:p>
        </w:tc>
        <w:tc>
          <w:tcPr>
            <w:tcW w:w="782" w:type="dxa"/>
            <w:tcBorders>
              <w:top w:val="nil"/>
              <w:left w:val="nil"/>
              <w:bottom w:val="single" w:color="000000" w:sz="4" w:space="0"/>
              <w:right w:val="single" w:color="000000" w:sz="4" w:space="0"/>
            </w:tcBorders>
            <w:noWrap w:val="0"/>
            <w:vAlign w:val="center"/>
          </w:tcPr>
          <w:p w14:paraId="5B08609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m</w:t>
            </w:r>
            <w:r>
              <w:rPr>
                <w:rFonts w:hint="eastAsia" w:ascii="仿宋_GB2312" w:hAnsi="仿宋_GB2312" w:eastAsia="仿宋_GB2312" w:cs="仿宋_GB2312"/>
                <w:color w:val="000000"/>
                <w:kern w:val="0"/>
                <w:sz w:val="21"/>
                <w:szCs w:val="21"/>
                <w:vertAlign w:val="superscript"/>
              </w:rPr>
              <w:t>2</w:t>
            </w:r>
          </w:p>
        </w:tc>
        <w:tc>
          <w:tcPr>
            <w:tcW w:w="1164" w:type="dxa"/>
            <w:tcBorders>
              <w:top w:val="nil"/>
              <w:left w:val="nil"/>
              <w:bottom w:val="single" w:color="000000" w:sz="4" w:space="0"/>
              <w:right w:val="single" w:color="000000" w:sz="4" w:space="0"/>
            </w:tcBorders>
            <w:noWrap w:val="0"/>
            <w:vAlign w:val="center"/>
          </w:tcPr>
          <w:p w14:paraId="2D48EB2E">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7C9EE42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照片+图纸　</w:t>
            </w:r>
          </w:p>
        </w:tc>
        <w:tc>
          <w:tcPr>
            <w:tcW w:w="1743" w:type="dxa"/>
            <w:tcBorders>
              <w:top w:val="nil"/>
              <w:left w:val="nil"/>
              <w:bottom w:val="single" w:color="000000" w:sz="4" w:space="0"/>
              <w:right w:val="single" w:color="000000" w:sz="4" w:space="0"/>
            </w:tcBorders>
            <w:noWrap w:val="0"/>
            <w:vAlign w:val="center"/>
          </w:tcPr>
          <w:p w14:paraId="44F71C03">
            <w:pPr>
              <w:widowControl/>
              <w:adjustRightInd w:val="0"/>
              <w:snapToGrid w:val="0"/>
              <w:jc w:val="center"/>
              <w:rPr>
                <w:rFonts w:hint="eastAsia" w:ascii="仿宋_GB2312" w:hAnsi="仿宋_GB2312" w:eastAsia="仿宋_GB2312" w:cs="仿宋_GB2312"/>
                <w:color w:val="000000"/>
                <w:kern w:val="0"/>
                <w:sz w:val="21"/>
                <w:szCs w:val="21"/>
                <w:lang w:eastAsia="zh-CN"/>
              </w:rPr>
            </w:pPr>
            <w:r>
              <w:rPr>
                <w:rFonts w:hint="eastAsia" w:ascii="仿宋_GB2312" w:hAnsi="仿宋_GB2312" w:eastAsia="仿宋_GB2312" w:cs="仿宋_GB2312"/>
                <w:color w:val="000000"/>
                <w:kern w:val="0"/>
                <w:sz w:val="21"/>
                <w:szCs w:val="21"/>
                <w:lang w:eastAsia="zh-CN"/>
              </w:rPr>
              <w:t>评审关键条件</w:t>
            </w:r>
          </w:p>
          <w:p w14:paraId="47AD353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lang w:eastAsia="zh-CN"/>
              </w:rPr>
              <w:t>之一</w:t>
            </w:r>
            <w:r>
              <w:rPr>
                <w:rFonts w:hint="eastAsia" w:ascii="仿宋_GB2312" w:hAnsi="仿宋_GB2312" w:eastAsia="仿宋_GB2312" w:cs="仿宋_GB2312"/>
                <w:color w:val="000000"/>
                <w:kern w:val="0"/>
                <w:sz w:val="21"/>
                <w:szCs w:val="21"/>
              </w:rPr>
              <w:t>　</w:t>
            </w:r>
          </w:p>
        </w:tc>
      </w:tr>
      <w:tr w14:paraId="25AC01E4">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0E7E12A5">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5585F3B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现有可用建设面积</w:t>
            </w:r>
          </w:p>
        </w:tc>
        <w:tc>
          <w:tcPr>
            <w:tcW w:w="782" w:type="dxa"/>
            <w:tcBorders>
              <w:top w:val="nil"/>
              <w:left w:val="nil"/>
              <w:bottom w:val="single" w:color="000000" w:sz="4" w:space="0"/>
              <w:right w:val="single" w:color="000000" w:sz="4" w:space="0"/>
            </w:tcBorders>
            <w:noWrap w:val="0"/>
            <w:vAlign w:val="center"/>
          </w:tcPr>
          <w:p w14:paraId="4D1B6593">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m</w:t>
            </w:r>
            <w:r>
              <w:rPr>
                <w:rFonts w:hint="eastAsia" w:ascii="仿宋_GB2312" w:hAnsi="仿宋_GB2312" w:eastAsia="仿宋_GB2312" w:cs="仿宋_GB2312"/>
                <w:color w:val="000000"/>
                <w:kern w:val="0"/>
                <w:sz w:val="21"/>
                <w:szCs w:val="21"/>
                <w:vertAlign w:val="superscript"/>
              </w:rPr>
              <w:t>2</w:t>
            </w:r>
          </w:p>
        </w:tc>
        <w:tc>
          <w:tcPr>
            <w:tcW w:w="1164" w:type="dxa"/>
            <w:tcBorders>
              <w:top w:val="nil"/>
              <w:left w:val="nil"/>
              <w:bottom w:val="single" w:color="000000" w:sz="4" w:space="0"/>
              <w:right w:val="single" w:color="000000" w:sz="4" w:space="0"/>
            </w:tcBorders>
            <w:noWrap w:val="0"/>
            <w:vAlign w:val="center"/>
          </w:tcPr>
          <w:p w14:paraId="6C3A91FB">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4E6E12B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4FD724A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753250AD">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3934CD9A">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661E4A5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可申请建设面积</w:t>
            </w:r>
          </w:p>
        </w:tc>
        <w:tc>
          <w:tcPr>
            <w:tcW w:w="782" w:type="dxa"/>
            <w:tcBorders>
              <w:top w:val="nil"/>
              <w:left w:val="nil"/>
              <w:bottom w:val="single" w:color="000000" w:sz="4" w:space="0"/>
              <w:right w:val="single" w:color="000000" w:sz="4" w:space="0"/>
            </w:tcBorders>
            <w:noWrap w:val="0"/>
            <w:vAlign w:val="center"/>
          </w:tcPr>
          <w:p w14:paraId="50B489B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m</w:t>
            </w:r>
            <w:r>
              <w:rPr>
                <w:rFonts w:hint="eastAsia" w:ascii="仿宋_GB2312" w:hAnsi="仿宋_GB2312" w:eastAsia="仿宋_GB2312" w:cs="仿宋_GB2312"/>
                <w:color w:val="000000"/>
                <w:kern w:val="0"/>
                <w:sz w:val="21"/>
                <w:szCs w:val="21"/>
                <w:vertAlign w:val="superscript"/>
              </w:rPr>
              <w:t>2</w:t>
            </w:r>
          </w:p>
        </w:tc>
        <w:tc>
          <w:tcPr>
            <w:tcW w:w="1164" w:type="dxa"/>
            <w:tcBorders>
              <w:top w:val="nil"/>
              <w:left w:val="nil"/>
              <w:bottom w:val="single" w:color="000000" w:sz="4" w:space="0"/>
              <w:right w:val="single" w:color="000000" w:sz="4" w:space="0"/>
            </w:tcBorders>
            <w:noWrap w:val="0"/>
            <w:vAlign w:val="center"/>
          </w:tcPr>
          <w:p w14:paraId="74A142C4">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37CAEF5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65269EE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24B75920">
        <w:tblPrEx>
          <w:tblCellMar>
            <w:top w:w="0" w:type="dxa"/>
            <w:left w:w="108" w:type="dxa"/>
            <w:bottom w:w="0" w:type="dxa"/>
            <w:right w:w="108" w:type="dxa"/>
          </w:tblCellMar>
        </w:tblPrEx>
        <w:trPr>
          <w:trHeight w:val="345" w:hRule="atLeast"/>
          <w:jc w:val="center"/>
        </w:trPr>
        <w:tc>
          <w:tcPr>
            <w:tcW w:w="659" w:type="dxa"/>
            <w:vMerge w:val="restart"/>
            <w:tcBorders>
              <w:top w:val="nil"/>
              <w:left w:val="single" w:color="000000" w:sz="4" w:space="0"/>
              <w:bottom w:val="single" w:color="000000" w:sz="4" w:space="0"/>
              <w:right w:val="single" w:color="000000" w:sz="4" w:space="0"/>
            </w:tcBorders>
            <w:noWrap w:val="0"/>
            <w:vAlign w:val="center"/>
          </w:tcPr>
          <w:p w14:paraId="27F3A9CD">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烘干中心用电情况</w:t>
            </w:r>
          </w:p>
        </w:tc>
        <w:tc>
          <w:tcPr>
            <w:tcW w:w="2317" w:type="dxa"/>
            <w:tcBorders>
              <w:top w:val="nil"/>
              <w:left w:val="nil"/>
              <w:bottom w:val="single" w:color="000000" w:sz="4" w:space="0"/>
              <w:right w:val="single" w:color="000000" w:sz="4" w:space="0"/>
            </w:tcBorders>
            <w:noWrap w:val="0"/>
            <w:vAlign w:val="center"/>
          </w:tcPr>
          <w:p w14:paraId="00C2D94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本次需求的配电功率</w:t>
            </w:r>
          </w:p>
        </w:tc>
        <w:tc>
          <w:tcPr>
            <w:tcW w:w="782" w:type="dxa"/>
            <w:tcBorders>
              <w:top w:val="nil"/>
              <w:left w:val="nil"/>
              <w:bottom w:val="single" w:color="000000" w:sz="4" w:space="0"/>
              <w:right w:val="single" w:color="000000" w:sz="4" w:space="0"/>
            </w:tcBorders>
            <w:noWrap w:val="0"/>
            <w:vAlign w:val="center"/>
          </w:tcPr>
          <w:p w14:paraId="7E32394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kW</w:t>
            </w:r>
          </w:p>
        </w:tc>
        <w:tc>
          <w:tcPr>
            <w:tcW w:w="1164" w:type="dxa"/>
            <w:tcBorders>
              <w:top w:val="nil"/>
              <w:left w:val="nil"/>
              <w:bottom w:val="single" w:color="000000" w:sz="4" w:space="0"/>
              <w:right w:val="single" w:color="000000" w:sz="4" w:space="0"/>
            </w:tcBorders>
            <w:noWrap w:val="0"/>
            <w:vAlign w:val="center"/>
          </w:tcPr>
          <w:p w14:paraId="497B23CE">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5185C6D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表3　</w:t>
            </w:r>
          </w:p>
        </w:tc>
        <w:tc>
          <w:tcPr>
            <w:tcW w:w="1743" w:type="dxa"/>
            <w:tcBorders>
              <w:top w:val="nil"/>
              <w:left w:val="nil"/>
              <w:bottom w:val="single" w:color="000000" w:sz="4" w:space="0"/>
              <w:right w:val="single" w:color="000000" w:sz="4" w:space="0"/>
            </w:tcBorders>
            <w:noWrap w:val="0"/>
            <w:vAlign w:val="center"/>
          </w:tcPr>
          <w:p w14:paraId="1BBE3B9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349438FE">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4355E3BA">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5773330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本次需求的配电容量</w:t>
            </w:r>
          </w:p>
        </w:tc>
        <w:tc>
          <w:tcPr>
            <w:tcW w:w="782" w:type="dxa"/>
            <w:tcBorders>
              <w:top w:val="nil"/>
              <w:left w:val="nil"/>
              <w:bottom w:val="single" w:color="000000" w:sz="4" w:space="0"/>
              <w:right w:val="single" w:color="000000" w:sz="4" w:space="0"/>
            </w:tcBorders>
            <w:noWrap w:val="0"/>
            <w:vAlign w:val="center"/>
          </w:tcPr>
          <w:p w14:paraId="3155830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kVA</w:t>
            </w:r>
          </w:p>
        </w:tc>
        <w:tc>
          <w:tcPr>
            <w:tcW w:w="1164" w:type="dxa"/>
            <w:tcBorders>
              <w:top w:val="nil"/>
              <w:left w:val="nil"/>
              <w:bottom w:val="single" w:color="000000" w:sz="4" w:space="0"/>
              <w:right w:val="single" w:color="000000" w:sz="4" w:space="0"/>
            </w:tcBorders>
            <w:noWrap w:val="0"/>
            <w:vAlign w:val="center"/>
          </w:tcPr>
          <w:p w14:paraId="3BB802FD">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7C8F365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表3　</w:t>
            </w:r>
          </w:p>
        </w:tc>
        <w:tc>
          <w:tcPr>
            <w:tcW w:w="1743" w:type="dxa"/>
            <w:tcBorders>
              <w:top w:val="nil"/>
              <w:left w:val="nil"/>
              <w:bottom w:val="single" w:color="000000" w:sz="4" w:space="0"/>
              <w:right w:val="single" w:color="000000" w:sz="4" w:space="0"/>
            </w:tcBorders>
            <w:noWrap w:val="0"/>
            <w:vAlign w:val="center"/>
          </w:tcPr>
          <w:p w14:paraId="68D8FC21">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01CFFE82">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51B7DF59">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453A7E1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现有可用的配电容量</w:t>
            </w:r>
          </w:p>
        </w:tc>
        <w:tc>
          <w:tcPr>
            <w:tcW w:w="782" w:type="dxa"/>
            <w:tcBorders>
              <w:top w:val="nil"/>
              <w:left w:val="nil"/>
              <w:bottom w:val="single" w:color="000000" w:sz="4" w:space="0"/>
              <w:right w:val="single" w:color="000000" w:sz="4" w:space="0"/>
            </w:tcBorders>
            <w:noWrap w:val="0"/>
            <w:vAlign w:val="center"/>
          </w:tcPr>
          <w:p w14:paraId="285530D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kVA</w:t>
            </w:r>
          </w:p>
        </w:tc>
        <w:tc>
          <w:tcPr>
            <w:tcW w:w="1164" w:type="dxa"/>
            <w:tcBorders>
              <w:top w:val="nil"/>
              <w:left w:val="nil"/>
              <w:bottom w:val="single" w:color="000000" w:sz="4" w:space="0"/>
              <w:right w:val="single" w:color="000000" w:sz="4" w:space="0"/>
            </w:tcBorders>
            <w:noWrap w:val="0"/>
            <w:vAlign w:val="center"/>
          </w:tcPr>
          <w:p w14:paraId="5BAC8815">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20FDF31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078724D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4997D423">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04C012C4">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7C75717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可申请的配电容量</w:t>
            </w:r>
          </w:p>
        </w:tc>
        <w:tc>
          <w:tcPr>
            <w:tcW w:w="782" w:type="dxa"/>
            <w:tcBorders>
              <w:top w:val="nil"/>
              <w:left w:val="nil"/>
              <w:bottom w:val="single" w:color="000000" w:sz="4" w:space="0"/>
              <w:right w:val="single" w:color="000000" w:sz="4" w:space="0"/>
            </w:tcBorders>
            <w:noWrap w:val="0"/>
            <w:vAlign w:val="center"/>
          </w:tcPr>
          <w:p w14:paraId="1FA7A1D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kVA</w:t>
            </w:r>
          </w:p>
        </w:tc>
        <w:tc>
          <w:tcPr>
            <w:tcW w:w="1164" w:type="dxa"/>
            <w:tcBorders>
              <w:top w:val="nil"/>
              <w:left w:val="nil"/>
              <w:bottom w:val="single" w:color="000000" w:sz="4" w:space="0"/>
              <w:right w:val="single" w:color="000000" w:sz="4" w:space="0"/>
            </w:tcBorders>
            <w:noWrap w:val="0"/>
            <w:vAlign w:val="center"/>
          </w:tcPr>
          <w:p w14:paraId="211AD0C2">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3C29BCA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576EB472">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2A0A907C">
        <w:tblPrEx>
          <w:tblCellMar>
            <w:top w:w="0" w:type="dxa"/>
            <w:left w:w="108" w:type="dxa"/>
            <w:bottom w:w="0" w:type="dxa"/>
            <w:right w:w="108" w:type="dxa"/>
          </w:tblCellMar>
        </w:tblPrEx>
        <w:trPr>
          <w:trHeight w:val="300" w:hRule="atLeast"/>
          <w:jc w:val="center"/>
        </w:trPr>
        <w:tc>
          <w:tcPr>
            <w:tcW w:w="659" w:type="dxa"/>
            <w:vMerge w:val="restart"/>
            <w:tcBorders>
              <w:top w:val="nil"/>
              <w:left w:val="single" w:color="000000" w:sz="4" w:space="0"/>
              <w:bottom w:val="single" w:color="000000" w:sz="4" w:space="0"/>
              <w:right w:val="single" w:color="000000" w:sz="4" w:space="0"/>
            </w:tcBorders>
            <w:noWrap w:val="0"/>
            <w:vAlign w:val="center"/>
          </w:tcPr>
          <w:p w14:paraId="791824A1">
            <w:pPr>
              <w:widowControl/>
              <w:adjustRightInd w:val="0"/>
              <w:snapToGrid w:val="0"/>
              <w:jc w:val="left"/>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项目测算</w:t>
            </w:r>
          </w:p>
        </w:tc>
        <w:tc>
          <w:tcPr>
            <w:tcW w:w="2317" w:type="dxa"/>
            <w:tcBorders>
              <w:top w:val="nil"/>
              <w:left w:val="nil"/>
              <w:bottom w:val="single" w:color="000000" w:sz="4" w:space="0"/>
              <w:right w:val="single" w:color="000000" w:sz="4" w:space="0"/>
            </w:tcBorders>
            <w:noWrap w:val="0"/>
            <w:vAlign w:val="center"/>
          </w:tcPr>
          <w:p w14:paraId="351E2A4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投资总额</w:t>
            </w:r>
          </w:p>
        </w:tc>
        <w:tc>
          <w:tcPr>
            <w:tcW w:w="782" w:type="dxa"/>
            <w:tcBorders>
              <w:top w:val="nil"/>
              <w:left w:val="nil"/>
              <w:bottom w:val="single" w:color="000000" w:sz="4" w:space="0"/>
              <w:right w:val="single" w:color="000000" w:sz="4" w:space="0"/>
            </w:tcBorders>
            <w:noWrap w:val="0"/>
            <w:vAlign w:val="center"/>
          </w:tcPr>
          <w:p w14:paraId="0CF27F7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万元</w:t>
            </w:r>
          </w:p>
        </w:tc>
        <w:tc>
          <w:tcPr>
            <w:tcW w:w="1164" w:type="dxa"/>
            <w:tcBorders>
              <w:top w:val="nil"/>
              <w:left w:val="nil"/>
              <w:bottom w:val="single" w:color="000000" w:sz="4" w:space="0"/>
              <w:right w:val="single" w:color="000000" w:sz="4" w:space="0"/>
            </w:tcBorders>
            <w:noWrap w:val="0"/>
            <w:vAlign w:val="center"/>
          </w:tcPr>
          <w:p w14:paraId="7418325B">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559AC95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表3　</w:t>
            </w:r>
          </w:p>
        </w:tc>
        <w:tc>
          <w:tcPr>
            <w:tcW w:w="1743" w:type="dxa"/>
            <w:tcBorders>
              <w:top w:val="nil"/>
              <w:left w:val="nil"/>
              <w:bottom w:val="single" w:color="000000" w:sz="4" w:space="0"/>
              <w:right w:val="single" w:color="000000" w:sz="4" w:space="0"/>
            </w:tcBorders>
            <w:noWrap w:val="0"/>
            <w:vAlign w:val="center"/>
          </w:tcPr>
          <w:p w14:paraId="7111DBE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0FCEB3D5">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5D50451E">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37AAFA42">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申请财政额度</w:t>
            </w:r>
          </w:p>
        </w:tc>
        <w:tc>
          <w:tcPr>
            <w:tcW w:w="782" w:type="dxa"/>
            <w:tcBorders>
              <w:top w:val="nil"/>
              <w:left w:val="nil"/>
              <w:bottom w:val="single" w:color="000000" w:sz="4" w:space="0"/>
              <w:right w:val="single" w:color="000000" w:sz="4" w:space="0"/>
            </w:tcBorders>
            <w:noWrap w:val="0"/>
            <w:vAlign w:val="center"/>
          </w:tcPr>
          <w:p w14:paraId="4DA17BA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万元</w:t>
            </w:r>
          </w:p>
        </w:tc>
        <w:tc>
          <w:tcPr>
            <w:tcW w:w="1164" w:type="dxa"/>
            <w:tcBorders>
              <w:top w:val="nil"/>
              <w:left w:val="nil"/>
              <w:bottom w:val="single" w:color="000000" w:sz="4" w:space="0"/>
              <w:right w:val="single" w:color="000000" w:sz="4" w:space="0"/>
            </w:tcBorders>
            <w:noWrap w:val="0"/>
            <w:vAlign w:val="center"/>
          </w:tcPr>
          <w:p w14:paraId="3ABFD7BD">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2A28223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109FBF32">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60F94731">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4F6BF86B">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0521070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承诺自筹额度</w:t>
            </w:r>
          </w:p>
        </w:tc>
        <w:tc>
          <w:tcPr>
            <w:tcW w:w="782" w:type="dxa"/>
            <w:tcBorders>
              <w:top w:val="nil"/>
              <w:left w:val="nil"/>
              <w:bottom w:val="single" w:color="000000" w:sz="4" w:space="0"/>
              <w:right w:val="single" w:color="000000" w:sz="4" w:space="0"/>
            </w:tcBorders>
            <w:noWrap w:val="0"/>
            <w:vAlign w:val="center"/>
          </w:tcPr>
          <w:p w14:paraId="487B5B6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万元</w:t>
            </w:r>
          </w:p>
        </w:tc>
        <w:tc>
          <w:tcPr>
            <w:tcW w:w="1164" w:type="dxa"/>
            <w:tcBorders>
              <w:top w:val="nil"/>
              <w:left w:val="nil"/>
              <w:bottom w:val="single" w:color="000000" w:sz="4" w:space="0"/>
              <w:right w:val="single" w:color="000000" w:sz="4" w:space="0"/>
            </w:tcBorders>
            <w:noWrap w:val="0"/>
            <w:vAlign w:val="center"/>
          </w:tcPr>
          <w:p w14:paraId="1B60464D">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381A8D98">
            <w:pPr>
              <w:widowControl/>
              <w:adjustRightInd w:val="0"/>
              <w:snapToGrid w:val="0"/>
              <w:jc w:val="center"/>
              <w:rPr>
                <w:rFonts w:hint="eastAsia" w:ascii="仿宋_GB2312" w:hAnsi="仿宋_GB2312" w:eastAsia="仿宋_GB2312" w:cs="仿宋_GB2312"/>
                <w:color w:val="000000"/>
                <w:kern w:val="0"/>
                <w:sz w:val="21"/>
                <w:szCs w:val="21"/>
              </w:rPr>
            </w:pPr>
          </w:p>
        </w:tc>
        <w:tc>
          <w:tcPr>
            <w:tcW w:w="1743" w:type="dxa"/>
            <w:tcBorders>
              <w:top w:val="nil"/>
              <w:left w:val="nil"/>
              <w:bottom w:val="single" w:color="000000" w:sz="4" w:space="0"/>
              <w:right w:val="single" w:color="000000" w:sz="4" w:space="0"/>
            </w:tcBorders>
            <w:noWrap w:val="0"/>
            <w:vAlign w:val="center"/>
          </w:tcPr>
          <w:p w14:paraId="6E0BEB19">
            <w:pPr>
              <w:widowControl/>
              <w:adjustRightInd w:val="0"/>
              <w:snapToGrid w:val="0"/>
              <w:jc w:val="center"/>
              <w:rPr>
                <w:rFonts w:hint="eastAsia" w:ascii="仿宋_GB2312" w:hAnsi="仿宋_GB2312" w:eastAsia="仿宋_GB2312" w:cs="仿宋_GB2312"/>
                <w:color w:val="000000"/>
                <w:kern w:val="0"/>
                <w:sz w:val="21"/>
                <w:szCs w:val="21"/>
              </w:rPr>
            </w:pPr>
          </w:p>
        </w:tc>
      </w:tr>
      <w:tr w14:paraId="5849260E">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2756560F">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39D01B8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自筹资金比例</w:t>
            </w:r>
          </w:p>
        </w:tc>
        <w:tc>
          <w:tcPr>
            <w:tcW w:w="782" w:type="dxa"/>
            <w:tcBorders>
              <w:top w:val="nil"/>
              <w:left w:val="nil"/>
              <w:bottom w:val="single" w:color="000000" w:sz="4" w:space="0"/>
              <w:right w:val="single" w:color="000000" w:sz="4" w:space="0"/>
            </w:tcBorders>
            <w:noWrap w:val="0"/>
            <w:vAlign w:val="center"/>
          </w:tcPr>
          <w:p w14:paraId="6B17841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1164" w:type="dxa"/>
            <w:tcBorders>
              <w:top w:val="nil"/>
              <w:left w:val="nil"/>
              <w:bottom w:val="single" w:color="000000" w:sz="4" w:space="0"/>
              <w:right w:val="single" w:color="000000" w:sz="4" w:space="0"/>
            </w:tcBorders>
            <w:noWrap w:val="0"/>
            <w:vAlign w:val="center"/>
          </w:tcPr>
          <w:p w14:paraId="5B503EF1">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2AA3EF1A">
            <w:pPr>
              <w:widowControl/>
              <w:adjustRightInd w:val="0"/>
              <w:snapToGrid w:val="0"/>
              <w:jc w:val="center"/>
              <w:rPr>
                <w:rFonts w:hint="eastAsia" w:ascii="仿宋_GB2312" w:hAnsi="仿宋_GB2312" w:eastAsia="仿宋_GB2312" w:cs="仿宋_GB2312"/>
                <w:color w:val="000000"/>
                <w:kern w:val="0"/>
                <w:sz w:val="21"/>
                <w:szCs w:val="21"/>
              </w:rPr>
            </w:pPr>
          </w:p>
        </w:tc>
        <w:tc>
          <w:tcPr>
            <w:tcW w:w="1743" w:type="dxa"/>
            <w:tcBorders>
              <w:top w:val="nil"/>
              <w:left w:val="nil"/>
              <w:bottom w:val="single" w:color="000000" w:sz="4" w:space="0"/>
              <w:right w:val="single" w:color="000000" w:sz="4" w:space="0"/>
            </w:tcBorders>
            <w:noWrap w:val="0"/>
            <w:vAlign w:val="center"/>
          </w:tcPr>
          <w:p w14:paraId="377D4B1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43637DAB">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1F48C978">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73A9CEA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自筹资金到位时间</w:t>
            </w:r>
          </w:p>
        </w:tc>
        <w:tc>
          <w:tcPr>
            <w:tcW w:w="782" w:type="dxa"/>
            <w:tcBorders>
              <w:top w:val="nil"/>
              <w:left w:val="nil"/>
              <w:bottom w:val="single" w:color="000000" w:sz="4" w:space="0"/>
              <w:right w:val="single" w:color="000000" w:sz="4" w:space="0"/>
            </w:tcBorders>
            <w:noWrap w:val="0"/>
            <w:vAlign w:val="center"/>
          </w:tcPr>
          <w:p w14:paraId="1087BA6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年-月</w:t>
            </w:r>
          </w:p>
        </w:tc>
        <w:tc>
          <w:tcPr>
            <w:tcW w:w="1164" w:type="dxa"/>
            <w:tcBorders>
              <w:top w:val="nil"/>
              <w:left w:val="nil"/>
              <w:bottom w:val="single" w:color="000000" w:sz="4" w:space="0"/>
              <w:right w:val="single" w:color="000000" w:sz="4" w:space="0"/>
            </w:tcBorders>
            <w:noWrap w:val="0"/>
            <w:vAlign w:val="center"/>
          </w:tcPr>
          <w:p w14:paraId="05C0B21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年 月</w:t>
            </w:r>
          </w:p>
        </w:tc>
        <w:tc>
          <w:tcPr>
            <w:tcW w:w="2239" w:type="dxa"/>
            <w:tcBorders>
              <w:top w:val="nil"/>
              <w:left w:val="nil"/>
              <w:bottom w:val="single" w:color="000000" w:sz="4" w:space="0"/>
              <w:right w:val="single" w:color="000000" w:sz="4" w:space="0"/>
            </w:tcBorders>
            <w:noWrap w:val="0"/>
            <w:vAlign w:val="center"/>
          </w:tcPr>
          <w:p w14:paraId="43D0F3E7">
            <w:pPr>
              <w:widowControl/>
              <w:adjustRightInd w:val="0"/>
              <w:snapToGrid w:val="0"/>
              <w:jc w:val="center"/>
              <w:rPr>
                <w:rFonts w:hint="eastAsia" w:ascii="仿宋_GB2312" w:hAnsi="仿宋_GB2312" w:eastAsia="仿宋_GB2312" w:cs="仿宋_GB2312"/>
                <w:color w:val="000000"/>
                <w:kern w:val="0"/>
                <w:sz w:val="21"/>
                <w:szCs w:val="21"/>
              </w:rPr>
            </w:pPr>
          </w:p>
        </w:tc>
        <w:tc>
          <w:tcPr>
            <w:tcW w:w="1743" w:type="dxa"/>
            <w:tcBorders>
              <w:top w:val="nil"/>
              <w:left w:val="nil"/>
              <w:bottom w:val="single" w:color="000000" w:sz="4" w:space="0"/>
              <w:right w:val="single" w:color="000000" w:sz="4" w:space="0"/>
            </w:tcBorders>
            <w:noWrap w:val="0"/>
            <w:vAlign w:val="center"/>
          </w:tcPr>
          <w:p w14:paraId="1357110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03EAE11B">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25CADA14">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53D73D0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配套设施承诺函</w:t>
            </w:r>
          </w:p>
        </w:tc>
        <w:tc>
          <w:tcPr>
            <w:tcW w:w="782" w:type="dxa"/>
            <w:tcBorders>
              <w:top w:val="nil"/>
              <w:left w:val="nil"/>
              <w:bottom w:val="single" w:color="000000" w:sz="4" w:space="0"/>
              <w:right w:val="single" w:color="000000" w:sz="4" w:space="0"/>
            </w:tcBorders>
            <w:noWrap w:val="0"/>
            <w:vAlign w:val="center"/>
          </w:tcPr>
          <w:p w14:paraId="1D507B9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164" w:type="dxa"/>
            <w:tcBorders>
              <w:top w:val="nil"/>
              <w:left w:val="nil"/>
              <w:bottom w:val="single" w:color="000000" w:sz="4" w:space="0"/>
              <w:right w:val="single" w:color="000000" w:sz="4" w:space="0"/>
            </w:tcBorders>
            <w:noWrap w:val="0"/>
            <w:vAlign w:val="center"/>
          </w:tcPr>
          <w:p w14:paraId="21C04392">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2239" w:type="dxa"/>
            <w:tcBorders>
              <w:top w:val="nil"/>
              <w:left w:val="nil"/>
              <w:bottom w:val="single" w:color="000000" w:sz="4" w:space="0"/>
              <w:right w:val="single" w:color="000000" w:sz="4" w:space="0"/>
            </w:tcBorders>
            <w:noWrap w:val="0"/>
            <w:vAlign w:val="center"/>
          </w:tcPr>
          <w:p w14:paraId="48C24020">
            <w:pPr>
              <w:widowControl/>
              <w:adjustRightInd w:val="0"/>
              <w:snapToGrid w:val="0"/>
              <w:jc w:val="center"/>
              <w:rPr>
                <w:rFonts w:hint="eastAsia" w:ascii="仿宋_GB2312" w:hAnsi="仿宋_GB2312" w:eastAsia="仿宋_GB2312" w:cs="仿宋_GB2312"/>
                <w:color w:val="000000"/>
                <w:kern w:val="0"/>
                <w:sz w:val="21"/>
                <w:szCs w:val="21"/>
              </w:rPr>
            </w:pPr>
          </w:p>
        </w:tc>
        <w:tc>
          <w:tcPr>
            <w:tcW w:w="1743" w:type="dxa"/>
            <w:tcBorders>
              <w:top w:val="nil"/>
              <w:left w:val="nil"/>
              <w:bottom w:val="single" w:color="000000" w:sz="4" w:space="0"/>
              <w:right w:val="single" w:color="000000" w:sz="4" w:space="0"/>
            </w:tcBorders>
            <w:noWrap w:val="0"/>
            <w:vAlign w:val="center"/>
          </w:tcPr>
          <w:p w14:paraId="16D25562">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作为验收依据</w:t>
            </w:r>
          </w:p>
        </w:tc>
      </w:tr>
      <w:tr w14:paraId="6203E4FC">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583BD79E">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0F2766C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烘干中心完成日期</w:t>
            </w:r>
          </w:p>
        </w:tc>
        <w:tc>
          <w:tcPr>
            <w:tcW w:w="782" w:type="dxa"/>
            <w:tcBorders>
              <w:top w:val="nil"/>
              <w:left w:val="nil"/>
              <w:bottom w:val="single" w:color="000000" w:sz="4" w:space="0"/>
              <w:right w:val="single" w:color="000000" w:sz="4" w:space="0"/>
            </w:tcBorders>
            <w:noWrap w:val="0"/>
            <w:vAlign w:val="center"/>
          </w:tcPr>
          <w:p w14:paraId="1A4E045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年-月</w:t>
            </w:r>
          </w:p>
        </w:tc>
        <w:tc>
          <w:tcPr>
            <w:tcW w:w="1164" w:type="dxa"/>
            <w:tcBorders>
              <w:top w:val="nil"/>
              <w:left w:val="nil"/>
              <w:bottom w:val="single" w:color="000000" w:sz="4" w:space="0"/>
              <w:right w:val="single" w:color="000000" w:sz="4" w:space="0"/>
            </w:tcBorders>
            <w:noWrap w:val="0"/>
            <w:vAlign w:val="center"/>
          </w:tcPr>
          <w:p w14:paraId="1A823493">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xml:space="preserve"> 年 月</w:t>
            </w:r>
          </w:p>
        </w:tc>
        <w:tc>
          <w:tcPr>
            <w:tcW w:w="2239" w:type="dxa"/>
            <w:tcBorders>
              <w:top w:val="nil"/>
              <w:left w:val="nil"/>
              <w:bottom w:val="single" w:color="000000" w:sz="4" w:space="0"/>
              <w:right w:val="single" w:color="000000" w:sz="4" w:space="0"/>
            </w:tcBorders>
            <w:noWrap w:val="0"/>
            <w:vAlign w:val="center"/>
          </w:tcPr>
          <w:p w14:paraId="46E957D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743" w:type="dxa"/>
            <w:tcBorders>
              <w:top w:val="nil"/>
              <w:left w:val="nil"/>
              <w:bottom w:val="single" w:color="000000" w:sz="4" w:space="0"/>
              <w:right w:val="single" w:color="000000" w:sz="4" w:space="0"/>
            </w:tcBorders>
            <w:noWrap w:val="0"/>
            <w:vAlign w:val="center"/>
          </w:tcPr>
          <w:p w14:paraId="51D6786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24E3464F">
        <w:tblPrEx>
          <w:tblCellMar>
            <w:top w:w="0" w:type="dxa"/>
            <w:left w:w="108" w:type="dxa"/>
            <w:bottom w:w="0" w:type="dxa"/>
            <w:right w:w="108" w:type="dxa"/>
          </w:tblCellMar>
        </w:tblPrEx>
        <w:trPr>
          <w:trHeight w:val="300" w:hRule="atLeast"/>
          <w:jc w:val="center"/>
        </w:trPr>
        <w:tc>
          <w:tcPr>
            <w:tcW w:w="659" w:type="dxa"/>
            <w:vMerge w:val="continue"/>
            <w:tcBorders>
              <w:top w:val="nil"/>
              <w:left w:val="single" w:color="000000" w:sz="4" w:space="0"/>
              <w:bottom w:val="single" w:color="000000" w:sz="4" w:space="0"/>
              <w:right w:val="single" w:color="000000" w:sz="4" w:space="0"/>
            </w:tcBorders>
            <w:noWrap w:val="0"/>
            <w:vAlign w:val="center"/>
          </w:tcPr>
          <w:p w14:paraId="65DA9024">
            <w:pPr>
              <w:widowControl/>
              <w:adjustRightInd w:val="0"/>
              <w:snapToGrid w:val="0"/>
              <w:jc w:val="left"/>
              <w:rPr>
                <w:rFonts w:hint="eastAsia" w:ascii="仿宋_GB2312" w:hAnsi="仿宋_GB2312" w:eastAsia="仿宋_GB2312" w:cs="仿宋_GB2312"/>
                <w:color w:val="000000"/>
                <w:kern w:val="0"/>
                <w:sz w:val="21"/>
                <w:szCs w:val="21"/>
              </w:rPr>
            </w:pPr>
          </w:p>
        </w:tc>
        <w:tc>
          <w:tcPr>
            <w:tcW w:w="2317" w:type="dxa"/>
            <w:tcBorders>
              <w:top w:val="nil"/>
              <w:left w:val="nil"/>
              <w:bottom w:val="single" w:color="000000" w:sz="4" w:space="0"/>
              <w:right w:val="single" w:color="000000" w:sz="4" w:space="0"/>
            </w:tcBorders>
            <w:noWrap w:val="0"/>
            <w:vAlign w:val="center"/>
          </w:tcPr>
          <w:p w14:paraId="56220D43">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履约保证金比例</w:t>
            </w:r>
            <w:r>
              <w:rPr>
                <w:rFonts w:hint="eastAsia" w:ascii="仿宋_GB2312" w:hAnsi="仿宋_GB2312" w:eastAsia="仿宋_GB2312" w:cs="仿宋_GB2312"/>
                <w:color w:val="000000"/>
                <w:kern w:val="0"/>
                <w:sz w:val="21"/>
                <w:szCs w:val="21"/>
                <w:vertAlign w:val="superscript"/>
              </w:rPr>
              <w:t>*</w:t>
            </w:r>
          </w:p>
        </w:tc>
        <w:tc>
          <w:tcPr>
            <w:tcW w:w="782" w:type="dxa"/>
            <w:tcBorders>
              <w:top w:val="nil"/>
              <w:left w:val="nil"/>
              <w:bottom w:val="single" w:color="000000" w:sz="4" w:space="0"/>
              <w:right w:val="single" w:color="000000" w:sz="4" w:space="0"/>
            </w:tcBorders>
            <w:noWrap w:val="0"/>
            <w:vAlign w:val="center"/>
          </w:tcPr>
          <w:p w14:paraId="2A22071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1164" w:type="dxa"/>
            <w:tcBorders>
              <w:top w:val="nil"/>
              <w:left w:val="nil"/>
              <w:bottom w:val="single" w:color="000000" w:sz="4" w:space="0"/>
              <w:right w:val="single" w:color="000000" w:sz="4" w:space="0"/>
            </w:tcBorders>
            <w:noWrap w:val="0"/>
            <w:vAlign w:val="center"/>
          </w:tcPr>
          <w:p w14:paraId="18AAC129">
            <w:pPr>
              <w:widowControl/>
              <w:adjustRightInd w:val="0"/>
              <w:snapToGrid w:val="0"/>
              <w:jc w:val="center"/>
              <w:rPr>
                <w:rFonts w:hint="eastAsia" w:ascii="仿宋_GB2312" w:hAnsi="仿宋_GB2312" w:eastAsia="仿宋_GB2312" w:cs="仿宋_GB2312"/>
                <w:color w:val="000000"/>
                <w:kern w:val="0"/>
                <w:sz w:val="21"/>
                <w:szCs w:val="21"/>
              </w:rPr>
            </w:pPr>
          </w:p>
        </w:tc>
        <w:tc>
          <w:tcPr>
            <w:tcW w:w="2239" w:type="dxa"/>
            <w:tcBorders>
              <w:top w:val="nil"/>
              <w:left w:val="nil"/>
              <w:bottom w:val="single" w:color="000000" w:sz="4" w:space="0"/>
              <w:right w:val="single" w:color="000000" w:sz="4" w:space="0"/>
            </w:tcBorders>
            <w:noWrap w:val="0"/>
            <w:vAlign w:val="center"/>
          </w:tcPr>
          <w:p w14:paraId="786CF6AD">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履约保证金承诺函</w:t>
            </w:r>
          </w:p>
        </w:tc>
        <w:tc>
          <w:tcPr>
            <w:tcW w:w="1743" w:type="dxa"/>
            <w:tcBorders>
              <w:top w:val="nil"/>
              <w:left w:val="nil"/>
              <w:bottom w:val="single" w:color="000000" w:sz="4" w:space="0"/>
              <w:right w:val="single" w:color="000000" w:sz="4" w:space="0"/>
            </w:tcBorders>
            <w:noWrap w:val="0"/>
            <w:vAlign w:val="center"/>
          </w:tcPr>
          <w:p w14:paraId="2BEAE69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5AD0F7E1">
        <w:tblPrEx>
          <w:tblCellMar>
            <w:top w:w="0" w:type="dxa"/>
            <w:left w:w="108" w:type="dxa"/>
            <w:bottom w:w="0" w:type="dxa"/>
            <w:right w:w="108" w:type="dxa"/>
          </w:tblCellMar>
        </w:tblPrEx>
        <w:trPr>
          <w:trHeight w:val="1059" w:hRule="atLeast"/>
          <w:jc w:val="center"/>
        </w:trPr>
        <w:tc>
          <w:tcPr>
            <w:tcW w:w="8904" w:type="dxa"/>
            <w:gridSpan w:val="6"/>
            <w:tcBorders>
              <w:top w:val="single" w:color="000000" w:sz="4" w:space="0"/>
              <w:left w:val="single" w:color="000000" w:sz="4" w:space="0"/>
              <w:bottom w:val="single" w:color="000000" w:sz="4" w:space="0"/>
              <w:right w:val="single" w:color="000000" w:sz="4" w:space="0"/>
            </w:tcBorders>
            <w:noWrap w:val="0"/>
            <w:vAlign w:val="center"/>
          </w:tcPr>
          <w:p w14:paraId="39B4B592">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注：每10吨日烘干能力，可用于建设厂房的用地（含除尘间）不低于</w:t>
            </w:r>
            <w:r>
              <w:rPr>
                <w:rFonts w:ascii="仿宋_GB2312" w:hAnsi="仿宋_GB2312" w:eastAsia="仿宋_GB2312" w:cs="仿宋_GB2312"/>
                <w:color w:val="000000"/>
                <w:kern w:val="0"/>
                <w:sz w:val="21"/>
                <w:szCs w:val="21"/>
              </w:rPr>
              <w:t>6</w:t>
            </w:r>
            <w:r>
              <w:rPr>
                <w:rFonts w:hint="eastAsia" w:ascii="仿宋_GB2312" w:hAnsi="仿宋_GB2312" w:eastAsia="仿宋_GB2312" w:cs="仿宋_GB2312"/>
                <w:color w:val="000000"/>
                <w:kern w:val="0"/>
                <w:sz w:val="21"/>
                <w:szCs w:val="21"/>
              </w:rPr>
              <w:t>0平方米，配电能力不低于50kVA。</w:t>
            </w:r>
          </w:p>
          <w:p w14:paraId="75451DC2">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申报主体的其它补充说明：</w:t>
            </w:r>
          </w:p>
        </w:tc>
      </w:tr>
    </w:tbl>
    <w:p w14:paraId="12B1331F">
      <w:pPr>
        <w:jc w:val="center"/>
        <w:rPr>
          <w:rFonts w:hint="eastAsia" w:ascii="方正小标宋简体" w:hAnsi="方正小标宋简体" w:eastAsia="方正小标宋简体" w:cs="方正小标宋简体"/>
          <w:bCs/>
          <w:color w:val="000000"/>
          <w:szCs w:val="32"/>
        </w:rPr>
        <w:sectPr>
          <w:footerReference r:id="rId8" w:type="first"/>
          <w:headerReference r:id="rId6" w:type="default"/>
          <w:footerReference r:id="rId7" w:type="default"/>
          <w:pgSz w:w="11906" w:h="16838"/>
          <w:pgMar w:top="1871" w:right="1531" w:bottom="1871" w:left="1531" w:header="851" w:footer="1417" w:gutter="0"/>
          <w:pgNumType w:fmt="decimal"/>
          <w:cols w:space="720" w:num="1"/>
          <w:titlePg/>
          <w:docGrid w:type="lines" w:linePitch="595" w:charSpace="0"/>
        </w:sectPr>
      </w:pPr>
    </w:p>
    <w:p w14:paraId="3EE91052">
      <w:pPr>
        <w:adjustRightInd w:val="0"/>
        <w:snapToGrid w:val="0"/>
        <w:spacing w:after="297" w:afterLines="50" w:line="500" w:lineRule="exact"/>
        <w:jc w:val="center"/>
        <w:rPr>
          <w:rFonts w:hint="eastAsia" w:ascii="方正小标宋简体" w:hAnsi="方正小标宋简体" w:eastAsia="方正小标宋简体" w:cs="方正小标宋简体"/>
          <w:bCs/>
          <w:color w:val="000000"/>
          <w:szCs w:val="32"/>
        </w:rPr>
      </w:pPr>
      <w:r>
        <w:rPr>
          <w:rFonts w:hint="eastAsia" w:ascii="方正小标宋简体" w:hAnsi="方正小标宋简体" w:eastAsia="方正小标宋简体" w:cs="方正小标宋简体"/>
          <w:bCs/>
          <w:color w:val="000000"/>
          <w:szCs w:val="32"/>
        </w:rPr>
        <w:t>项目申报表之3  烘干中心投资概况表</w:t>
      </w:r>
    </w:p>
    <w:tbl>
      <w:tblPr>
        <w:tblStyle w:val="12"/>
        <w:tblW w:w="5055" w:type="pct"/>
        <w:tblInd w:w="0" w:type="dxa"/>
        <w:tblLayout w:type="autofit"/>
        <w:tblCellMar>
          <w:top w:w="0" w:type="dxa"/>
          <w:left w:w="108" w:type="dxa"/>
          <w:bottom w:w="0" w:type="dxa"/>
          <w:right w:w="108" w:type="dxa"/>
        </w:tblCellMar>
      </w:tblPr>
      <w:tblGrid>
        <w:gridCol w:w="409"/>
        <w:gridCol w:w="1132"/>
        <w:gridCol w:w="819"/>
        <w:gridCol w:w="1030"/>
        <w:gridCol w:w="922"/>
        <w:gridCol w:w="960"/>
        <w:gridCol w:w="788"/>
        <w:gridCol w:w="1002"/>
        <w:gridCol w:w="890"/>
        <w:gridCol w:w="956"/>
        <w:gridCol w:w="38"/>
      </w:tblGrid>
      <w:tr w14:paraId="7DBB13A1">
        <w:tblPrEx>
          <w:tblCellMar>
            <w:top w:w="0" w:type="dxa"/>
            <w:left w:w="108" w:type="dxa"/>
            <w:bottom w:w="0" w:type="dxa"/>
            <w:right w:w="108" w:type="dxa"/>
          </w:tblCellMar>
        </w:tblPrEx>
        <w:trPr>
          <w:trHeight w:val="340" w:hRule="atLeast"/>
        </w:trPr>
        <w:tc>
          <w:tcPr>
            <w:tcW w:w="1540" w:type="dxa"/>
            <w:gridSpan w:val="2"/>
            <w:tcBorders>
              <w:top w:val="single" w:color="000000" w:sz="4" w:space="0"/>
              <w:left w:val="single" w:color="000000" w:sz="4" w:space="0"/>
              <w:bottom w:val="single" w:color="000000" w:sz="4" w:space="0"/>
              <w:right w:val="single" w:color="000000" w:sz="4" w:space="0"/>
            </w:tcBorders>
            <w:noWrap/>
            <w:tcMar>
              <w:top w:w="0" w:type="dxa"/>
              <w:left w:w="0" w:type="dxa"/>
              <w:bottom w:w="0" w:type="dxa"/>
              <w:right w:w="0" w:type="dxa"/>
            </w:tcMar>
            <w:vAlign w:val="center"/>
          </w:tcPr>
          <w:p w14:paraId="79BDC43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申报单位</w:t>
            </w:r>
          </w:p>
        </w:tc>
        <w:tc>
          <w:tcPr>
            <w:tcW w:w="7365" w:type="dxa"/>
            <w:gridSpan w:val="8"/>
            <w:tcBorders>
              <w:top w:val="single" w:color="000000" w:sz="4" w:space="0"/>
              <w:left w:val="nil"/>
              <w:bottom w:val="single" w:color="000000" w:sz="4" w:space="0"/>
              <w:right w:val="single" w:color="000000" w:sz="4" w:space="0"/>
            </w:tcBorders>
            <w:noWrap/>
            <w:tcMar>
              <w:top w:w="0" w:type="dxa"/>
              <w:left w:w="0" w:type="dxa"/>
              <w:bottom w:w="0" w:type="dxa"/>
              <w:right w:w="0" w:type="dxa"/>
            </w:tcMar>
            <w:vAlign w:val="center"/>
          </w:tcPr>
          <w:p w14:paraId="53FC0742">
            <w:pPr>
              <w:widowControl/>
              <w:adjustRightInd w:val="0"/>
              <w:snapToGrid w:val="0"/>
              <w:jc w:val="center"/>
              <w:rPr>
                <w:rFonts w:hint="eastAsia" w:ascii="仿宋_GB2312" w:hAnsi="仿宋_GB2312" w:eastAsia="仿宋_GB2312" w:cs="仿宋_GB2312"/>
                <w:color w:val="000000"/>
                <w:kern w:val="0"/>
                <w:sz w:val="21"/>
                <w:szCs w:val="21"/>
              </w:rPr>
            </w:pPr>
          </w:p>
        </w:tc>
        <w:tc>
          <w:tcPr>
            <w:tcW w:w="37" w:type="dxa"/>
            <w:tcBorders>
              <w:top w:val="nil"/>
              <w:left w:val="nil"/>
              <w:bottom w:val="nil"/>
              <w:right w:val="nil"/>
            </w:tcBorders>
            <w:noWrap/>
            <w:tcMar>
              <w:top w:w="0" w:type="dxa"/>
              <w:left w:w="0" w:type="dxa"/>
              <w:bottom w:w="0" w:type="dxa"/>
              <w:right w:w="0" w:type="dxa"/>
            </w:tcMar>
            <w:vAlign w:val="center"/>
          </w:tcPr>
          <w:p w14:paraId="79F37793">
            <w:pPr>
              <w:widowControl/>
              <w:adjustRightInd w:val="0"/>
              <w:snapToGrid w:val="0"/>
              <w:jc w:val="left"/>
              <w:rPr>
                <w:rFonts w:hint="eastAsia" w:ascii="仿宋_GB2312" w:hAnsi="仿宋_GB2312" w:eastAsia="仿宋_GB2312" w:cs="仿宋_GB2312"/>
                <w:color w:val="000000"/>
                <w:kern w:val="0"/>
                <w:sz w:val="21"/>
                <w:szCs w:val="21"/>
              </w:rPr>
            </w:pPr>
          </w:p>
        </w:tc>
      </w:tr>
      <w:tr w14:paraId="1BF5BB2B">
        <w:tblPrEx>
          <w:tblCellMar>
            <w:top w:w="0" w:type="dxa"/>
            <w:left w:w="108" w:type="dxa"/>
            <w:bottom w:w="0" w:type="dxa"/>
            <w:right w:w="108" w:type="dxa"/>
          </w:tblCellMar>
        </w:tblPrEx>
        <w:trPr>
          <w:gridAfter w:val="1"/>
          <w:wAfter w:w="37" w:type="dxa"/>
          <w:trHeight w:val="340" w:hRule="atLeast"/>
        </w:trPr>
        <w:tc>
          <w:tcPr>
            <w:tcW w:w="409" w:type="dxa"/>
            <w:vMerge w:val="restart"/>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FBCBE9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干燥机</w:t>
            </w:r>
          </w:p>
        </w:tc>
        <w:tc>
          <w:tcPr>
            <w:tcW w:w="1131"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677E0D43">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项  目</w:t>
            </w:r>
          </w:p>
        </w:tc>
        <w:tc>
          <w:tcPr>
            <w:tcW w:w="819"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57DCD0BE">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单位</w:t>
            </w:r>
          </w:p>
        </w:tc>
        <w:tc>
          <w:tcPr>
            <w:tcW w:w="1030"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68BC5DF4">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产能</w:t>
            </w:r>
          </w:p>
          <w:p w14:paraId="798A0D54">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吨/天</w:t>
            </w:r>
          </w:p>
        </w:tc>
        <w:tc>
          <w:tcPr>
            <w:tcW w:w="922"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22C6DE7A">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功率</w:t>
            </w:r>
          </w:p>
          <w:p w14:paraId="1F479BF8">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（kW）</w:t>
            </w:r>
          </w:p>
        </w:tc>
        <w:tc>
          <w:tcPr>
            <w:tcW w:w="960"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32CF7FEE">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单价</w:t>
            </w:r>
          </w:p>
          <w:p w14:paraId="36764F4B">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（万元）</w:t>
            </w: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BCE57C9">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数量</w:t>
            </w: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369D05B">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总产能</w:t>
            </w:r>
          </w:p>
          <w:p w14:paraId="26265A53">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（吨/天）</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9E9977E">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金额（万元）</w:t>
            </w: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DF4902F">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合计功率</w:t>
            </w:r>
          </w:p>
          <w:p w14:paraId="0804209C">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（kW）</w:t>
            </w:r>
          </w:p>
        </w:tc>
      </w:tr>
      <w:tr w14:paraId="78DA0441">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5484067">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08D8340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xml:space="preserve">干燥机1 </w:t>
            </w:r>
          </w:p>
        </w:tc>
        <w:tc>
          <w:tcPr>
            <w:tcW w:w="819"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772B5CE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台</w:t>
            </w:r>
          </w:p>
        </w:tc>
        <w:tc>
          <w:tcPr>
            <w:tcW w:w="1030"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78E2A37B">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4E237704">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single" w:color="000000" w:sz="4" w:space="0"/>
              <w:left w:val="nil"/>
              <w:bottom w:val="single" w:color="000000" w:sz="4" w:space="0"/>
              <w:right w:val="single" w:color="000000" w:sz="4" w:space="0"/>
            </w:tcBorders>
            <w:noWrap w:val="0"/>
            <w:tcMar>
              <w:top w:w="0" w:type="dxa"/>
              <w:left w:w="0" w:type="dxa"/>
              <w:bottom w:w="0" w:type="dxa"/>
              <w:right w:w="0" w:type="dxa"/>
            </w:tcMar>
            <w:vAlign w:val="center"/>
          </w:tcPr>
          <w:p w14:paraId="52A1801E">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2C196FD">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EDCFEB1">
            <w:pPr>
              <w:widowControl/>
              <w:adjustRightInd w:val="0"/>
              <w:snapToGrid w:val="0"/>
              <w:jc w:val="center"/>
              <w:rPr>
                <w:rFonts w:hint="eastAsia" w:ascii="仿宋_GB2312" w:hAnsi="仿宋_GB2312" w:eastAsia="仿宋_GB2312" w:cs="仿宋_GB2312"/>
                <w:color w:val="000000"/>
                <w:kern w:val="0"/>
                <w:sz w:val="21"/>
                <w:szCs w:val="21"/>
              </w:rPr>
            </w:pP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D90D87F">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885D1A3">
            <w:pPr>
              <w:widowControl/>
              <w:adjustRightInd w:val="0"/>
              <w:snapToGrid w:val="0"/>
              <w:jc w:val="center"/>
              <w:rPr>
                <w:rFonts w:hint="eastAsia" w:ascii="仿宋_GB2312" w:hAnsi="仿宋_GB2312" w:eastAsia="仿宋_GB2312" w:cs="仿宋_GB2312"/>
                <w:color w:val="000000"/>
                <w:kern w:val="0"/>
                <w:sz w:val="21"/>
                <w:szCs w:val="21"/>
              </w:rPr>
            </w:pPr>
          </w:p>
        </w:tc>
      </w:tr>
      <w:tr w14:paraId="08C5EC45">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3EA81925">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44BB99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干燥机2</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84ED67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台</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08A1B46">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FBFE241">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8CD6CB5">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AA10439">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1B2E84F">
            <w:pPr>
              <w:widowControl/>
              <w:adjustRightInd w:val="0"/>
              <w:snapToGrid w:val="0"/>
              <w:jc w:val="center"/>
              <w:rPr>
                <w:rFonts w:hint="eastAsia" w:ascii="仿宋_GB2312" w:hAnsi="仿宋_GB2312" w:eastAsia="仿宋_GB2312" w:cs="仿宋_GB2312"/>
                <w:color w:val="000000"/>
                <w:kern w:val="0"/>
                <w:sz w:val="21"/>
                <w:szCs w:val="21"/>
              </w:rPr>
            </w:pP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4E677B9">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4C50BDD">
            <w:pPr>
              <w:widowControl/>
              <w:adjustRightInd w:val="0"/>
              <w:snapToGrid w:val="0"/>
              <w:jc w:val="center"/>
              <w:rPr>
                <w:rFonts w:hint="eastAsia" w:ascii="仿宋_GB2312" w:hAnsi="仿宋_GB2312" w:eastAsia="仿宋_GB2312" w:cs="仿宋_GB2312"/>
                <w:color w:val="000000"/>
                <w:kern w:val="0"/>
                <w:sz w:val="21"/>
                <w:szCs w:val="21"/>
              </w:rPr>
            </w:pPr>
          </w:p>
        </w:tc>
      </w:tr>
      <w:tr w14:paraId="224DDA92">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FF63CE1">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9860DE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干燥机3</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3F3F96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台</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495E403">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5315A4E">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C5060C2">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BAE294E">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FFD8E4F">
            <w:pPr>
              <w:widowControl/>
              <w:adjustRightInd w:val="0"/>
              <w:snapToGrid w:val="0"/>
              <w:jc w:val="center"/>
              <w:rPr>
                <w:rFonts w:hint="eastAsia" w:ascii="仿宋_GB2312" w:hAnsi="仿宋_GB2312" w:eastAsia="仿宋_GB2312" w:cs="仿宋_GB2312"/>
                <w:color w:val="000000"/>
                <w:kern w:val="0"/>
                <w:sz w:val="21"/>
                <w:szCs w:val="21"/>
              </w:rPr>
            </w:pP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1965193">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3E45223">
            <w:pPr>
              <w:widowControl/>
              <w:adjustRightInd w:val="0"/>
              <w:snapToGrid w:val="0"/>
              <w:jc w:val="center"/>
              <w:rPr>
                <w:rFonts w:hint="eastAsia" w:ascii="仿宋_GB2312" w:hAnsi="仿宋_GB2312" w:eastAsia="仿宋_GB2312" w:cs="仿宋_GB2312"/>
                <w:color w:val="000000"/>
                <w:kern w:val="0"/>
                <w:sz w:val="21"/>
                <w:szCs w:val="21"/>
              </w:rPr>
            </w:pPr>
          </w:p>
        </w:tc>
      </w:tr>
      <w:tr w14:paraId="38F3E9AF">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6A3F322">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14F130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监测系统</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EEA38D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套</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78F1074">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2A76BB7">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95A9C1D">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EBE2F80">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AFF4D4D">
            <w:pPr>
              <w:widowControl/>
              <w:adjustRightInd w:val="0"/>
              <w:snapToGrid w:val="0"/>
              <w:jc w:val="center"/>
              <w:rPr>
                <w:rFonts w:hint="eastAsia" w:ascii="仿宋_GB2312" w:hAnsi="仿宋_GB2312" w:eastAsia="仿宋_GB2312" w:cs="仿宋_GB2312"/>
                <w:color w:val="000000"/>
                <w:kern w:val="0"/>
                <w:sz w:val="21"/>
                <w:szCs w:val="21"/>
              </w:rPr>
            </w:pP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0573A16">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DC934B7">
            <w:pPr>
              <w:widowControl/>
              <w:adjustRightInd w:val="0"/>
              <w:snapToGrid w:val="0"/>
              <w:jc w:val="center"/>
              <w:rPr>
                <w:rFonts w:hint="eastAsia" w:ascii="仿宋_GB2312" w:hAnsi="仿宋_GB2312" w:eastAsia="仿宋_GB2312" w:cs="仿宋_GB2312"/>
                <w:color w:val="000000"/>
                <w:kern w:val="0"/>
                <w:sz w:val="21"/>
                <w:szCs w:val="21"/>
              </w:rPr>
            </w:pPr>
          </w:p>
        </w:tc>
      </w:tr>
      <w:tr w14:paraId="3463E3D5">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B80BC95">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0308EA8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合计</w:t>
            </w:r>
          </w:p>
        </w:tc>
        <w:tc>
          <w:tcPr>
            <w:tcW w:w="819"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6041B583">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030"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700621B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922"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16C4ACD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960"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364D18D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788"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0396DFB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002"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33B576ED">
            <w:pPr>
              <w:widowControl/>
              <w:adjustRightInd w:val="0"/>
              <w:snapToGrid w:val="0"/>
              <w:jc w:val="center"/>
              <w:rPr>
                <w:rFonts w:hint="eastAsia" w:ascii="仿宋_GB2312" w:hAnsi="仿宋_GB2312" w:eastAsia="仿宋_GB2312" w:cs="仿宋_GB2312"/>
                <w:color w:val="000000"/>
                <w:kern w:val="0"/>
                <w:sz w:val="21"/>
                <w:szCs w:val="21"/>
              </w:rPr>
            </w:pPr>
          </w:p>
        </w:tc>
        <w:tc>
          <w:tcPr>
            <w:tcW w:w="889"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7A543742">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47292ACF">
            <w:pPr>
              <w:widowControl/>
              <w:adjustRightInd w:val="0"/>
              <w:snapToGrid w:val="0"/>
              <w:jc w:val="center"/>
              <w:rPr>
                <w:rFonts w:hint="eastAsia" w:ascii="仿宋_GB2312" w:hAnsi="仿宋_GB2312" w:eastAsia="仿宋_GB2312" w:cs="仿宋_GB2312"/>
                <w:color w:val="000000"/>
                <w:kern w:val="0"/>
                <w:sz w:val="21"/>
                <w:szCs w:val="21"/>
              </w:rPr>
            </w:pPr>
          </w:p>
        </w:tc>
      </w:tr>
      <w:tr w14:paraId="76B63186">
        <w:tblPrEx>
          <w:tblCellMar>
            <w:top w:w="0" w:type="dxa"/>
            <w:left w:w="108" w:type="dxa"/>
            <w:bottom w:w="0" w:type="dxa"/>
            <w:right w:w="108" w:type="dxa"/>
          </w:tblCellMar>
        </w:tblPrEx>
        <w:trPr>
          <w:gridAfter w:val="1"/>
          <w:wAfter w:w="37" w:type="dxa"/>
          <w:trHeight w:val="340" w:hRule="atLeast"/>
        </w:trPr>
        <w:tc>
          <w:tcPr>
            <w:tcW w:w="409" w:type="dxa"/>
            <w:vMerge w:val="restart"/>
            <w:tcBorders>
              <w:top w:val="nil"/>
              <w:left w:val="single" w:color="000000" w:sz="4" w:space="0"/>
              <w:bottom w:val="single" w:color="000000" w:sz="4" w:space="0"/>
              <w:right w:val="single" w:color="auto" w:sz="4" w:space="0"/>
            </w:tcBorders>
            <w:noWrap w:val="0"/>
            <w:tcMar>
              <w:top w:w="0" w:type="dxa"/>
              <w:left w:w="0" w:type="dxa"/>
              <w:bottom w:w="0" w:type="dxa"/>
              <w:right w:w="0" w:type="dxa"/>
            </w:tcMar>
            <w:vAlign w:val="center"/>
          </w:tcPr>
          <w:p w14:paraId="5227132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辅助设施</w:t>
            </w:r>
          </w:p>
        </w:tc>
        <w:tc>
          <w:tcPr>
            <w:tcW w:w="1131"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045EAC66">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项  目</w:t>
            </w:r>
          </w:p>
        </w:tc>
        <w:tc>
          <w:tcPr>
            <w:tcW w:w="81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95C0B7B">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单位</w:t>
            </w:r>
          </w:p>
        </w:tc>
        <w:tc>
          <w:tcPr>
            <w:tcW w:w="103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6BD3F1A1">
            <w:pPr>
              <w:widowControl/>
              <w:adjustRightInd w:val="0"/>
              <w:snapToGrid w:val="0"/>
              <w:jc w:val="center"/>
              <w:rPr>
                <w:rFonts w:hint="eastAsia" w:ascii="黑体" w:hAnsi="黑体" w:eastAsia="黑体" w:cs="黑体"/>
                <w:color w:val="000000"/>
                <w:kern w:val="0"/>
                <w:sz w:val="15"/>
                <w:szCs w:val="15"/>
              </w:rPr>
            </w:pPr>
            <w:r>
              <w:rPr>
                <w:rFonts w:hint="eastAsia" w:ascii="黑体" w:hAnsi="黑体" w:eastAsia="黑体" w:cs="黑体"/>
                <w:color w:val="000000"/>
                <w:kern w:val="0"/>
                <w:sz w:val="15"/>
                <w:szCs w:val="15"/>
              </w:rPr>
              <w:t>产能（容量）</w:t>
            </w:r>
          </w:p>
          <w:p w14:paraId="16A74960">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15"/>
                <w:szCs w:val="15"/>
              </w:rPr>
              <w:t>（吨/小时、吨）</w:t>
            </w:r>
          </w:p>
        </w:tc>
        <w:tc>
          <w:tcPr>
            <w:tcW w:w="92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7F788E48">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功率</w:t>
            </w:r>
          </w:p>
          <w:p w14:paraId="715806C7">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（kW）</w:t>
            </w:r>
          </w:p>
        </w:tc>
        <w:tc>
          <w:tcPr>
            <w:tcW w:w="960"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DED022">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单价</w:t>
            </w:r>
          </w:p>
          <w:p w14:paraId="6F6B69E1">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（万元）</w:t>
            </w:r>
          </w:p>
        </w:tc>
        <w:tc>
          <w:tcPr>
            <w:tcW w:w="788"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CFF7B5A">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数量</w:t>
            </w:r>
          </w:p>
        </w:tc>
        <w:tc>
          <w:tcPr>
            <w:tcW w:w="100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446E1157">
            <w:pPr>
              <w:widowControl/>
              <w:adjustRightInd w:val="0"/>
              <w:snapToGrid w:val="0"/>
              <w:jc w:val="center"/>
              <w:rPr>
                <w:rFonts w:hint="eastAsia" w:ascii="黑体" w:hAnsi="黑体" w:eastAsia="黑体" w:cs="黑体"/>
                <w:color w:val="000000"/>
                <w:kern w:val="0"/>
                <w:sz w:val="15"/>
                <w:szCs w:val="15"/>
              </w:rPr>
            </w:pPr>
            <w:r>
              <w:rPr>
                <w:rFonts w:hint="eastAsia" w:ascii="黑体" w:hAnsi="黑体" w:eastAsia="黑体" w:cs="黑体"/>
                <w:color w:val="000000"/>
                <w:kern w:val="0"/>
                <w:sz w:val="15"/>
                <w:szCs w:val="15"/>
              </w:rPr>
              <w:t>总产能（容量）</w:t>
            </w:r>
          </w:p>
          <w:p w14:paraId="0E1714E2">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15"/>
                <w:szCs w:val="15"/>
              </w:rPr>
              <w:t>（吨/小时、吨）</w:t>
            </w:r>
          </w:p>
        </w:tc>
        <w:tc>
          <w:tcPr>
            <w:tcW w:w="889"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5DED676">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金额</w:t>
            </w:r>
          </w:p>
          <w:p w14:paraId="6A0E0D84">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（万元）</w:t>
            </w:r>
          </w:p>
        </w:tc>
        <w:tc>
          <w:tcPr>
            <w:tcW w:w="95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FD6A3BB">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合计功率</w:t>
            </w:r>
          </w:p>
          <w:p w14:paraId="5085AB04">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（kW）</w:t>
            </w:r>
          </w:p>
        </w:tc>
      </w:tr>
      <w:tr w14:paraId="3FBB2905">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94890D9">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single" w:color="auto" w:sz="4" w:space="0"/>
              <w:left w:val="nil"/>
              <w:bottom w:val="single" w:color="000000" w:sz="4" w:space="0"/>
              <w:right w:val="single" w:color="000000" w:sz="4" w:space="0"/>
            </w:tcBorders>
            <w:noWrap w:val="0"/>
            <w:tcMar>
              <w:top w:w="0" w:type="dxa"/>
              <w:left w:w="0" w:type="dxa"/>
              <w:bottom w:w="0" w:type="dxa"/>
              <w:right w:w="0" w:type="dxa"/>
            </w:tcMar>
            <w:vAlign w:val="center"/>
          </w:tcPr>
          <w:p w14:paraId="331A2E3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集中进出</w:t>
            </w:r>
          </w:p>
          <w:p w14:paraId="7C61437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粮系统</w:t>
            </w:r>
          </w:p>
        </w:tc>
        <w:tc>
          <w:tcPr>
            <w:tcW w:w="819" w:type="dxa"/>
            <w:tcBorders>
              <w:top w:val="single" w:color="auto" w:sz="4" w:space="0"/>
              <w:left w:val="nil"/>
              <w:bottom w:val="single" w:color="000000" w:sz="4" w:space="0"/>
              <w:right w:val="single" w:color="000000" w:sz="4" w:space="0"/>
            </w:tcBorders>
            <w:noWrap w:val="0"/>
            <w:tcMar>
              <w:top w:w="0" w:type="dxa"/>
              <w:left w:w="0" w:type="dxa"/>
              <w:bottom w:w="0" w:type="dxa"/>
              <w:right w:w="0" w:type="dxa"/>
            </w:tcMar>
            <w:vAlign w:val="center"/>
          </w:tcPr>
          <w:p w14:paraId="16E5C71D">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套</w:t>
            </w:r>
          </w:p>
        </w:tc>
        <w:tc>
          <w:tcPr>
            <w:tcW w:w="1030" w:type="dxa"/>
            <w:tcBorders>
              <w:top w:val="single" w:color="auto" w:sz="4" w:space="0"/>
              <w:left w:val="nil"/>
              <w:bottom w:val="single" w:color="000000" w:sz="4" w:space="0"/>
              <w:right w:val="single" w:color="000000" w:sz="4" w:space="0"/>
            </w:tcBorders>
            <w:noWrap w:val="0"/>
            <w:tcMar>
              <w:top w:w="0" w:type="dxa"/>
              <w:left w:w="0" w:type="dxa"/>
              <w:bottom w:w="0" w:type="dxa"/>
              <w:right w:w="0" w:type="dxa"/>
            </w:tcMar>
            <w:vAlign w:val="center"/>
          </w:tcPr>
          <w:p w14:paraId="45F7727C">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single" w:color="auto" w:sz="4" w:space="0"/>
              <w:left w:val="nil"/>
              <w:bottom w:val="single" w:color="000000" w:sz="4" w:space="0"/>
              <w:right w:val="single" w:color="000000" w:sz="4" w:space="0"/>
            </w:tcBorders>
            <w:noWrap w:val="0"/>
            <w:tcMar>
              <w:top w:w="0" w:type="dxa"/>
              <w:left w:w="0" w:type="dxa"/>
              <w:bottom w:w="0" w:type="dxa"/>
              <w:right w:w="0" w:type="dxa"/>
            </w:tcMar>
            <w:vAlign w:val="center"/>
          </w:tcPr>
          <w:p w14:paraId="453627BA">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single" w:color="auto" w:sz="4" w:space="0"/>
              <w:left w:val="nil"/>
              <w:bottom w:val="single" w:color="000000" w:sz="4" w:space="0"/>
              <w:right w:val="single" w:color="000000" w:sz="4" w:space="0"/>
            </w:tcBorders>
            <w:noWrap w:val="0"/>
            <w:tcMar>
              <w:top w:w="0" w:type="dxa"/>
              <w:left w:w="0" w:type="dxa"/>
              <w:bottom w:w="0" w:type="dxa"/>
              <w:right w:w="0" w:type="dxa"/>
            </w:tcMar>
            <w:vAlign w:val="center"/>
          </w:tcPr>
          <w:p w14:paraId="0C86FD50">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single" w:color="auto" w:sz="4" w:space="0"/>
              <w:left w:val="nil"/>
              <w:bottom w:val="single" w:color="000000" w:sz="4" w:space="0"/>
              <w:right w:val="single" w:color="000000" w:sz="4" w:space="0"/>
            </w:tcBorders>
            <w:noWrap w:val="0"/>
            <w:tcMar>
              <w:top w:w="0" w:type="dxa"/>
              <w:left w:w="0" w:type="dxa"/>
              <w:bottom w:w="0" w:type="dxa"/>
              <w:right w:w="0" w:type="dxa"/>
            </w:tcMar>
            <w:vAlign w:val="center"/>
          </w:tcPr>
          <w:p w14:paraId="652A319A">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single" w:color="auto" w:sz="4" w:space="0"/>
              <w:left w:val="nil"/>
              <w:bottom w:val="single" w:color="000000" w:sz="4" w:space="0"/>
              <w:right w:val="single" w:color="000000" w:sz="4" w:space="0"/>
            </w:tcBorders>
            <w:noWrap w:val="0"/>
            <w:tcMar>
              <w:top w:w="0" w:type="dxa"/>
              <w:left w:w="0" w:type="dxa"/>
              <w:bottom w:w="0" w:type="dxa"/>
              <w:right w:w="0" w:type="dxa"/>
            </w:tcMar>
            <w:vAlign w:val="center"/>
          </w:tcPr>
          <w:p w14:paraId="2C606FD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***吨/小时</w:t>
            </w:r>
          </w:p>
        </w:tc>
        <w:tc>
          <w:tcPr>
            <w:tcW w:w="889" w:type="dxa"/>
            <w:tcBorders>
              <w:top w:val="single" w:color="auto" w:sz="4" w:space="0"/>
              <w:left w:val="nil"/>
              <w:bottom w:val="single" w:color="000000" w:sz="4" w:space="0"/>
              <w:right w:val="single" w:color="000000" w:sz="4" w:space="0"/>
            </w:tcBorders>
            <w:noWrap w:val="0"/>
            <w:tcMar>
              <w:top w:w="0" w:type="dxa"/>
              <w:left w:w="0" w:type="dxa"/>
              <w:bottom w:w="0" w:type="dxa"/>
              <w:right w:w="0" w:type="dxa"/>
            </w:tcMar>
            <w:vAlign w:val="center"/>
          </w:tcPr>
          <w:p w14:paraId="31B51367">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single" w:color="auto" w:sz="4" w:space="0"/>
              <w:left w:val="nil"/>
              <w:bottom w:val="single" w:color="000000" w:sz="4" w:space="0"/>
              <w:right w:val="single" w:color="000000" w:sz="4" w:space="0"/>
            </w:tcBorders>
            <w:noWrap w:val="0"/>
            <w:tcMar>
              <w:top w:w="0" w:type="dxa"/>
              <w:left w:w="0" w:type="dxa"/>
              <w:bottom w:w="0" w:type="dxa"/>
              <w:right w:w="0" w:type="dxa"/>
            </w:tcMar>
            <w:vAlign w:val="center"/>
          </w:tcPr>
          <w:p w14:paraId="47BFE27E">
            <w:pPr>
              <w:widowControl/>
              <w:adjustRightInd w:val="0"/>
              <w:snapToGrid w:val="0"/>
              <w:jc w:val="center"/>
              <w:rPr>
                <w:rFonts w:hint="eastAsia" w:ascii="仿宋_GB2312" w:hAnsi="仿宋_GB2312" w:eastAsia="仿宋_GB2312" w:cs="仿宋_GB2312"/>
                <w:color w:val="000000"/>
                <w:kern w:val="0"/>
                <w:sz w:val="21"/>
                <w:szCs w:val="21"/>
              </w:rPr>
            </w:pPr>
          </w:p>
        </w:tc>
      </w:tr>
      <w:tr w14:paraId="0ADFF442">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CA69479">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D92B18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除尘装置</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1A48CF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套</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365E53E">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3AB0865">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6BE2DA9">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D7EE40F">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1D487E0">
            <w:pPr>
              <w:widowControl/>
              <w:adjustRightInd w:val="0"/>
              <w:snapToGrid w:val="0"/>
              <w:jc w:val="center"/>
              <w:rPr>
                <w:rFonts w:hint="eastAsia" w:ascii="仿宋_GB2312" w:hAnsi="仿宋_GB2312" w:eastAsia="仿宋_GB2312" w:cs="仿宋_GB2312"/>
                <w:color w:val="000000"/>
                <w:kern w:val="0"/>
                <w:sz w:val="21"/>
                <w:szCs w:val="21"/>
              </w:rPr>
            </w:pP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6AA4348">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C0048E9">
            <w:pPr>
              <w:widowControl/>
              <w:adjustRightInd w:val="0"/>
              <w:snapToGrid w:val="0"/>
              <w:jc w:val="center"/>
              <w:rPr>
                <w:rFonts w:hint="eastAsia" w:ascii="仿宋_GB2312" w:hAnsi="仿宋_GB2312" w:eastAsia="仿宋_GB2312" w:cs="仿宋_GB2312"/>
                <w:color w:val="000000"/>
                <w:kern w:val="0"/>
                <w:sz w:val="21"/>
                <w:szCs w:val="21"/>
              </w:rPr>
            </w:pPr>
          </w:p>
        </w:tc>
      </w:tr>
      <w:tr w14:paraId="19157DAA">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74FD471">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29A0EA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湿谷仓</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35AD512">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个</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00B44A3">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E1966D2">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2E66F85">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B9CD7B3">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DE1049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***吨</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172C5C4">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78978F5">
            <w:pPr>
              <w:widowControl/>
              <w:adjustRightInd w:val="0"/>
              <w:snapToGrid w:val="0"/>
              <w:jc w:val="center"/>
              <w:rPr>
                <w:rFonts w:hint="eastAsia" w:ascii="仿宋_GB2312" w:hAnsi="仿宋_GB2312" w:eastAsia="仿宋_GB2312" w:cs="仿宋_GB2312"/>
                <w:color w:val="000000"/>
                <w:kern w:val="0"/>
                <w:sz w:val="21"/>
                <w:szCs w:val="21"/>
              </w:rPr>
            </w:pPr>
          </w:p>
        </w:tc>
      </w:tr>
      <w:tr w14:paraId="7969FA4F">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E51B507">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15757F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干谷仓</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BB2F11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个</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3B49302">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3FEB466">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F6E03C2">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A4AFC73">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00D287D">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***吨</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DD87DF7">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DC00B3B">
            <w:pPr>
              <w:widowControl/>
              <w:adjustRightInd w:val="0"/>
              <w:snapToGrid w:val="0"/>
              <w:jc w:val="center"/>
              <w:rPr>
                <w:rFonts w:hint="eastAsia" w:ascii="仿宋_GB2312" w:hAnsi="仿宋_GB2312" w:eastAsia="仿宋_GB2312" w:cs="仿宋_GB2312"/>
                <w:color w:val="000000"/>
                <w:kern w:val="0"/>
                <w:sz w:val="21"/>
                <w:szCs w:val="21"/>
              </w:rPr>
            </w:pPr>
          </w:p>
        </w:tc>
      </w:tr>
      <w:tr w14:paraId="7CA35FEB">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50199D7">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7C73AA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合计</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816081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2DC4451">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22CECB8">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AC66AA7">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E83FBD0">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E311559">
            <w:pPr>
              <w:widowControl/>
              <w:adjustRightInd w:val="0"/>
              <w:snapToGrid w:val="0"/>
              <w:jc w:val="center"/>
              <w:rPr>
                <w:rFonts w:hint="eastAsia" w:ascii="仿宋_GB2312" w:hAnsi="仿宋_GB2312" w:eastAsia="仿宋_GB2312" w:cs="仿宋_GB2312"/>
                <w:color w:val="000000"/>
                <w:kern w:val="0"/>
                <w:sz w:val="21"/>
                <w:szCs w:val="21"/>
              </w:rPr>
            </w:pP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F2D13C3">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84F28FE">
            <w:pPr>
              <w:widowControl/>
              <w:adjustRightInd w:val="0"/>
              <w:snapToGrid w:val="0"/>
              <w:jc w:val="center"/>
              <w:rPr>
                <w:rFonts w:hint="eastAsia" w:ascii="仿宋_GB2312" w:hAnsi="仿宋_GB2312" w:eastAsia="仿宋_GB2312" w:cs="仿宋_GB2312"/>
                <w:color w:val="000000"/>
                <w:kern w:val="0"/>
                <w:sz w:val="21"/>
                <w:szCs w:val="21"/>
              </w:rPr>
            </w:pPr>
          </w:p>
        </w:tc>
      </w:tr>
      <w:tr w14:paraId="1B0EC207">
        <w:tblPrEx>
          <w:tblCellMar>
            <w:top w:w="0" w:type="dxa"/>
            <w:left w:w="108" w:type="dxa"/>
            <w:bottom w:w="0" w:type="dxa"/>
            <w:right w:w="108" w:type="dxa"/>
          </w:tblCellMar>
        </w:tblPrEx>
        <w:trPr>
          <w:gridAfter w:val="1"/>
          <w:wAfter w:w="37" w:type="dxa"/>
          <w:trHeight w:val="340" w:hRule="atLeast"/>
        </w:trPr>
        <w:tc>
          <w:tcPr>
            <w:tcW w:w="409" w:type="dxa"/>
            <w:vMerge w:val="restart"/>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6B0B501D">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用地情况</w:t>
            </w:r>
          </w:p>
        </w:tc>
        <w:tc>
          <w:tcPr>
            <w:tcW w:w="1131"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04761932">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项目</w:t>
            </w:r>
          </w:p>
        </w:tc>
        <w:tc>
          <w:tcPr>
            <w:tcW w:w="819"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6596B7EA">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面积（m</w:t>
            </w:r>
            <w:r>
              <w:rPr>
                <w:rFonts w:hint="eastAsia" w:ascii="黑体" w:hAnsi="黑体" w:eastAsia="黑体" w:cs="黑体"/>
                <w:color w:val="000000"/>
                <w:kern w:val="0"/>
                <w:sz w:val="21"/>
                <w:szCs w:val="21"/>
                <w:vertAlign w:val="superscript"/>
              </w:rPr>
              <w:t>2</w:t>
            </w:r>
            <w:r>
              <w:rPr>
                <w:rFonts w:hint="eastAsia" w:ascii="黑体" w:hAnsi="黑体" w:eastAsia="黑体" w:cs="黑体"/>
                <w:color w:val="000000"/>
                <w:kern w:val="0"/>
                <w:sz w:val="21"/>
                <w:szCs w:val="21"/>
              </w:rPr>
              <w:t>）</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67773A2">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单价</w:t>
            </w:r>
          </w:p>
          <w:p w14:paraId="637BE7B2">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（万元）</w:t>
            </w: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B254395">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963F512">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180D565">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c>
          <w:tcPr>
            <w:tcW w:w="1002"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4B5A971C">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c>
          <w:tcPr>
            <w:tcW w:w="889"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786FBAA7">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金额</w:t>
            </w:r>
          </w:p>
          <w:p w14:paraId="69ADA008">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（万元）</w:t>
            </w: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A3B1328">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r>
      <w:tr w14:paraId="647FBCDC">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C71FC78">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5DD61DF7">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干燥机占地</w:t>
            </w:r>
          </w:p>
        </w:tc>
        <w:tc>
          <w:tcPr>
            <w:tcW w:w="819"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2AECC292">
            <w:pPr>
              <w:widowControl/>
              <w:adjustRightInd w:val="0"/>
              <w:snapToGrid w:val="0"/>
              <w:jc w:val="center"/>
              <w:rPr>
                <w:rFonts w:hint="eastAsia" w:ascii="仿宋_GB2312" w:hAnsi="仿宋_GB2312" w:eastAsia="仿宋_GB2312" w:cs="仿宋_GB2312"/>
                <w:color w:val="000000"/>
                <w:kern w:val="0"/>
                <w:sz w:val="21"/>
                <w:szCs w:val="21"/>
              </w:rPr>
            </w:pPr>
          </w:p>
        </w:tc>
        <w:tc>
          <w:tcPr>
            <w:tcW w:w="103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5BD6964F">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72D8F30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96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01BA7A8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788"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4A5E25D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100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640FBBC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5334E2C">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3FF50E0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r>
      <w:tr w14:paraId="102C2C77">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AE4B11D">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6A587917">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除尘间占地</w:t>
            </w:r>
          </w:p>
        </w:tc>
        <w:tc>
          <w:tcPr>
            <w:tcW w:w="819"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1E4266B5">
            <w:pPr>
              <w:widowControl/>
              <w:adjustRightInd w:val="0"/>
              <w:snapToGrid w:val="0"/>
              <w:jc w:val="center"/>
              <w:rPr>
                <w:rFonts w:hint="eastAsia" w:ascii="仿宋_GB2312" w:hAnsi="仿宋_GB2312" w:eastAsia="仿宋_GB2312" w:cs="仿宋_GB2312"/>
                <w:color w:val="000000"/>
                <w:kern w:val="0"/>
                <w:sz w:val="21"/>
                <w:szCs w:val="21"/>
              </w:rPr>
            </w:pPr>
          </w:p>
        </w:tc>
        <w:tc>
          <w:tcPr>
            <w:tcW w:w="103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6C72E97E">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3D1C280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96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3CE65E6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788"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41A9DFE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100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4659B91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3654236">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3C34CE6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r>
      <w:tr w14:paraId="29F4B575">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1A629E88">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25B7312E">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清理区</w:t>
            </w:r>
          </w:p>
        </w:tc>
        <w:tc>
          <w:tcPr>
            <w:tcW w:w="819"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79DBAFB7">
            <w:pPr>
              <w:widowControl/>
              <w:adjustRightInd w:val="0"/>
              <w:snapToGrid w:val="0"/>
              <w:jc w:val="center"/>
              <w:rPr>
                <w:rFonts w:hint="eastAsia" w:ascii="仿宋_GB2312" w:hAnsi="仿宋_GB2312" w:eastAsia="仿宋_GB2312" w:cs="仿宋_GB2312"/>
                <w:color w:val="000000"/>
                <w:kern w:val="0"/>
                <w:sz w:val="21"/>
                <w:szCs w:val="21"/>
              </w:rPr>
            </w:pPr>
          </w:p>
        </w:tc>
        <w:tc>
          <w:tcPr>
            <w:tcW w:w="103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5ECDDD0D">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52AA66E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96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4AC689F6">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788"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2CC7E49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100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01516E1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D744FF8">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573B9CE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r>
      <w:tr w14:paraId="23F2A015">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7E08AA15">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1AB8BB09">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湿谷缓存区</w:t>
            </w:r>
          </w:p>
        </w:tc>
        <w:tc>
          <w:tcPr>
            <w:tcW w:w="819"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108C37F3">
            <w:pPr>
              <w:widowControl/>
              <w:adjustRightInd w:val="0"/>
              <w:snapToGrid w:val="0"/>
              <w:jc w:val="center"/>
              <w:rPr>
                <w:rFonts w:hint="eastAsia" w:ascii="仿宋_GB2312" w:hAnsi="仿宋_GB2312" w:eastAsia="仿宋_GB2312" w:cs="仿宋_GB2312"/>
                <w:color w:val="000000"/>
                <w:kern w:val="0"/>
                <w:sz w:val="21"/>
                <w:szCs w:val="21"/>
              </w:rPr>
            </w:pPr>
          </w:p>
        </w:tc>
        <w:tc>
          <w:tcPr>
            <w:tcW w:w="103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754C4412">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706E90C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96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4690624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788"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36B507B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100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02D5054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318065C">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3BE42D9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r>
      <w:tr w14:paraId="08C6BE10">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D4D7C87">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6431DD7E">
            <w:pPr>
              <w:widowControl/>
              <w:adjustRightInd w:val="0"/>
              <w:snapToGrid w:val="0"/>
              <w:jc w:val="left"/>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干谷暂存区</w:t>
            </w:r>
          </w:p>
        </w:tc>
        <w:tc>
          <w:tcPr>
            <w:tcW w:w="819"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48470BCF">
            <w:pPr>
              <w:widowControl/>
              <w:adjustRightInd w:val="0"/>
              <w:snapToGrid w:val="0"/>
              <w:jc w:val="center"/>
              <w:rPr>
                <w:rFonts w:hint="eastAsia" w:ascii="仿宋_GB2312" w:hAnsi="仿宋_GB2312" w:eastAsia="仿宋_GB2312" w:cs="仿宋_GB2312"/>
                <w:color w:val="000000"/>
                <w:kern w:val="0"/>
                <w:sz w:val="21"/>
                <w:szCs w:val="21"/>
              </w:rPr>
            </w:pPr>
          </w:p>
        </w:tc>
        <w:tc>
          <w:tcPr>
            <w:tcW w:w="103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6C641D49">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3DE3B304">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96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71F0E0C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788"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30BB3FC1">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100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3BF480C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2A398B7">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55E2B3E8">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r>
      <w:tr w14:paraId="7AEEB473">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48072C56">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B3818F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合计</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12E20EA">
            <w:pPr>
              <w:widowControl/>
              <w:adjustRightInd w:val="0"/>
              <w:snapToGrid w:val="0"/>
              <w:jc w:val="center"/>
              <w:rPr>
                <w:rFonts w:hint="eastAsia" w:ascii="仿宋_GB2312" w:hAnsi="仿宋_GB2312" w:eastAsia="仿宋_GB2312" w:cs="仿宋_GB2312"/>
                <w:color w:val="000000"/>
                <w:kern w:val="0"/>
                <w:sz w:val="21"/>
                <w:szCs w:val="21"/>
              </w:rPr>
            </w:pP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60290B3">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475751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CADE38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42058B9">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A6FF33D">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4859CF7">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8F3A861">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r>
      <w:tr w14:paraId="1AE23BFE">
        <w:tblPrEx>
          <w:tblCellMar>
            <w:top w:w="0" w:type="dxa"/>
            <w:left w:w="108" w:type="dxa"/>
            <w:bottom w:w="0" w:type="dxa"/>
            <w:right w:w="108" w:type="dxa"/>
          </w:tblCellMar>
        </w:tblPrEx>
        <w:trPr>
          <w:gridAfter w:val="1"/>
          <w:wAfter w:w="37" w:type="dxa"/>
          <w:trHeight w:val="340" w:hRule="atLeast"/>
        </w:trPr>
        <w:tc>
          <w:tcPr>
            <w:tcW w:w="409" w:type="dxa"/>
            <w:vMerge w:val="restart"/>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52F35D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配电情况</w:t>
            </w:r>
          </w:p>
        </w:tc>
        <w:tc>
          <w:tcPr>
            <w:tcW w:w="1131"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3A5655E3">
            <w:pPr>
              <w:widowControl/>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项目</w:t>
            </w:r>
          </w:p>
        </w:tc>
        <w:tc>
          <w:tcPr>
            <w:tcW w:w="819"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0073A990">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容量</w:t>
            </w:r>
          </w:p>
          <w:p w14:paraId="7BA6D6C6">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（kVA）</w:t>
            </w:r>
          </w:p>
        </w:tc>
        <w:tc>
          <w:tcPr>
            <w:tcW w:w="1030"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43AD9AC2">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单价</w:t>
            </w:r>
          </w:p>
          <w:p w14:paraId="0F8119D3">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（万元）</w:t>
            </w:r>
          </w:p>
        </w:tc>
        <w:tc>
          <w:tcPr>
            <w:tcW w:w="922"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734EA194">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B1A61DC">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34290B3">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c>
          <w:tcPr>
            <w:tcW w:w="1002"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04711481">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c>
          <w:tcPr>
            <w:tcW w:w="889" w:type="dxa"/>
            <w:tcBorders>
              <w:top w:val="nil"/>
              <w:left w:val="nil"/>
              <w:bottom w:val="single" w:color="auto" w:sz="4" w:space="0"/>
              <w:right w:val="single" w:color="000000" w:sz="4" w:space="0"/>
            </w:tcBorders>
            <w:noWrap w:val="0"/>
            <w:tcMar>
              <w:top w:w="0" w:type="dxa"/>
              <w:left w:w="0" w:type="dxa"/>
              <w:bottom w:w="0" w:type="dxa"/>
              <w:right w:w="0" w:type="dxa"/>
            </w:tcMar>
            <w:vAlign w:val="center"/>
          </w:tcPr>
          <w:p w14:paraId="0C41FEC5">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金额</w:t>
            </w:r>
          </w:p>
          <w:p w14:paraId="7F5EBC32">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（万元）</w:t>
            </w: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ACBB8B3">
            <w:pPr>
              <w:widowControl/>
              <w:adjustRightInd w:val="0"/>
              <w:snapToGrid w:val="0"/>
              <w:jc w:val="center"/>
              <w:rPr>
                <w:rFonts w:hint="eastAsia" w:ascii="黑体" w:hAnsi="黑体" w:eastAsia="黑体" w:cs="黑体"/>
                <w:color w:val="000000"/>
                <w:kern w:val="0"/>
                <w:sz w:val="21"/>
                <w:szCs w:val="21"/>
              </w:rPr>
            </w:pPr>
            <w:r>
              <w:rPr>
                <w:rFonts w:hint="eastAsia" w:ascii="黑体" w:hAnsi="黑体" w:eastAsia="黑体" w:cs="黑体"/>
                <w:color w:val="000000"/>
                <w:kern w:val="0"/>
                <w:sz w:val="21"/>
                <w:szCs w:val="21"/>
              </w:rPr>
              <w:t>　</w:t>
            </w:r>
          </w:p>
        </w:tc>
      </w:tr>
      <w:tr w14:paraId="3A20FD96">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0AD05B78">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FAC08B7">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变压器</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143F4E9">
            <w:pPr>
              <w:widowControl/>
              <w:adjustRightInd w:val="0"/>
              <w:snapToGrid w:val="0"/>
              <w:jc w:val="center"/>
              <w:rPr>
                <w:rFonts w:hint="eastAsia" w:ascii="仿宋_GB2312" w:hAnsi="仿宋_GB2312" w:eastAsia="仿宋_GB2312" w:cs="仿宋_GB2312"/>
                <w:color w:val="000000"/>
                <w:kern w:val="0"/>
                <w:sz w:val="21"/>
                <w:szCs w:val="21"/>
              </w:rPr>
            </w:pP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1C07857">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4F4AAB4B">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703539E4">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1237ADB3">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0E8B3086">
            <w:pPr>
              <w:widowControl/>
              <w:adjustRightInd w:val="0"/>
              <w:snapToGrid w:val="0"/>
              <w:jc w:val="center"/>
              <w:rPr>
                <w:rFonts w:hint="eastAsia" w:ascii="仿宋_GB2312" w:hAnsi="仿宋_GB2312" w:eastAsia="仿宋_GB2312" w:cs="仿宋_GB2312"/>
                <w:color w:val="000000"/>
                <w:kern w:val="0"/>
                <w:sz w:val="21"/>
                <w:szCs w:val="21"/>
              </w:rPr>
            </w:pP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4F0E140">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6B8F0E6A">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r>
      <w:tr w14:paraId="49F93153">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909C5EE">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DAB0B9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配电（电线）</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81F7EE7">
            <w:pPr>
              <w:widowControl/>
              <w:adjustRightInd w:val="0"/>
              <w:snapToGrid w:val="0"/>
              <w:jc w:val="center"/>
              <w:rPr>
                <w:rFonts w:hint="eastAsia" w:ascii="仿宋_GB2312" w:hAnsi="仿宋_GB2312" w:eastAsia="仿宋_GB2312" w:cs="仿宋_GB2312"/>
                <w:color w:val="000000"/>
                <w:kern w:val="0"/>
                <w:sz w:val="21"/>
                <w:szCs w:val="21"/>
              </w:rPr>
            </w:pP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54D2C7D">
            <w:pPr>
              <w:widowControl/>
              <w:adjustRightInd w:val="0"/>
              <w:snapToGrid w:val="0"/>
              <w:jc w:val="center"/>
              <w:rPr>
                <w:rFonts w:hint="eastAsia" w:ascii="仿宋_GB2312" w:hAnsi="仿宋_GB2312" w:eastAsia="仿宋_GB2312" w:cs="仿宋_GB2312"/>
                <w:color w:val="000000"/>
                <w:kern w:val="0"/>
                <w:sz w:val="21"/>
                <w:szCs w:val="21"/>
              </w:rPr>
            </w:pPr>
          </w:p>
        </w:tc>
        <w:tc>
          <w:tcPr>
            <w:tcW w:w="92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184AC334">
            <w:pPr>
              <w:widowControl/>
              <w:adjustRightInd w:val="0"/>
              <w:snapToGrid w:val="0"/>
              <w:jc w:val="center"/>
              <w:rPr>
                <w:rFonts w:hint="eastAsia" w:ascii="仿宋_GB2312" w:hAnsi="仿宋_GB2312" w:eastAsia="仿宋_GB2312" w:cs="仿宋_GB2312"/>
                <w:color w:val="000000"/>
                <w:kern w:val="0"/>
                <w:sz w:val="21"/>
                <w:szCs w:val="21"/>
              </w:rPr>
            </w:pPr>
          </w:p>
        </w:tc>
        <w:tc>
          <w:tcPr>
            <w:tcW w:w="960"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776A86D5">
            <w:pPr>
              <w:widowControl/>
              <w:adjustRightInd w:val="0"/>
              <w:snapToGrid w:val="0"/>
              <w:jc w:val="center"/>
              <w:rPr>
                <w:rFonts w:hint="eastAsia" w:ascii="仿宋_GB2312" w:hAnsi="仿宋_GB2312" w:eastAsia="仿宋_GB2312" w:cs="仿宋_GB2312"/>
                <w:color w:val="000000"/>
                <w:kern w:val="0"/>
                <w:sz w:val="21"/>
                <w:szCs w:val="21"/>
              </w:rPr>
            </w:pPr>
          </w:p>
        </w:tc>
        <w:tc>
          <w:tcPr>
            <w:tcW w:w="788"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47143473">
            <w:pPr>
              <w:widowControl/>
              <w:adjustRightInd w:val="0"/>
              <w:snapToGrid w:val="0"/>
              <w:jc w:val="center"/>
              <w:rPr>
                <w:rFonts w:hint="eastAsia" w:ascii="仿宋_GB2312" w:hAnsi="仿宋_GB2312" w:eastAsia="仿宋_GB2312" w:cs="仿宋_GB2312"/>
                <w:color w:val="000000"/>
                <w:kern w:val="0"/>
                <w:sz w:val="21"/>
                <w:szCs w:val="21"/>
              </w:rPr>
            </w:pPr>
          </w:p>
        </w:tc>
        <w:tc>
          <w:tcPr>
            <w:tcW w:w="1002"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5EB7BCFD">
            <w:pPr>
              <w:widowControl/>
              <w:adjustRightInd w:val="0"/>
              <w:snapToGrid w:val="0"/>
              <w:jc w:val="center"/>
              <w:rPr>
                <w:rFonts w:hint="eastAsia" w:ascii="仿宋_GB2312" w:hAnsi="仿宋_GB2312" w:eastAsia="仿宋_GB2312" w:cs="仿宋_GB2312"/>
                <w:color w:val="000000"/>
                <w:kern w:val="0"/>
                <w:sz w:val="21"/>
                <w:szCs w:val="21"/>
              </w:rPr>
            </w:pP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419B8651">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tcMar>
              <w:top w:w="0" w:type="dxa"/>
              <w:left w:w="0" w:type="dxa"/>
              <w:bottom w:w="0" w:type="dxa"/>
              <w:right w:w="0" w:type="dxa"/>
            </w:tcMar>
            <w:vAlign w:val="center"/>
          </w:tcPr>
          <w:p w14:paraId="57BF8C2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w:t>
            </w:r>
          </w:p>
        </w:tc>
      </w:tr>
      <w:tr w14:paraId="3B6E4878">
        <w:tblPrEx>
          <w:tblCellMar>
            <w:top w:w="0" w:type="dxa"/>
            <w:left w:w="108" w:type="dxa"/>
            <w:bottom w:w="0" w:type="dxa"/>
            <w:right w:w="108" w:type="dxa"/>
          </w:tblCellMar>
        </w:tblPrEx>
        <w:trPr>
          <w:gridAfter w:val="1"/>
          <w:wAfter w:w="37" w:type="dxa"/>
          <w:trHeight w:val="340" w:hRule="atLeast"/>
        </w:trPr>
        <w:tc>
          <w:tcPr>
            <w:tcW w:w="409" w:type="dxa"/>
            <w:vMerge w:val="continue"/>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5AE2E0BB">
            <w:pPr>
              <w:widowControl/>
              <w:adjustRightInd w:val="0"/>
              <w:snapToGrid w:val="0"/>
              <w:jc w:val="center"/>
              <w:rPr>
                <w:rFonts w:hint="eastAsia" w:ascii="仿宋_GB2312" w:hAnsi="仿宋_GB2312" w:eastAsia="仿宋_GB2312" w:cs="仿宋_GB2312"/>
                <w:color w:val="000000"/>
                <w:kern w:val="0"/>
                <w:sz w:val="21"/>
                <w:szCs w:val="21"/>
              </w:rPr>
            </w:pP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968511F">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合计</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65730760">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616143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50E729D">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1CE818C">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012A635">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BAC204B">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　</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646B2B2">
            <w:pPr>
              <w:widowControl/>
              <w:adjustRightInd w:val="0"/>
              <w:snapToGrid w:val="0"/>
              <w:jc w:val="center"/>
              <w:rPr>
                <w:rFonts w:hint="eastAsia" w:ascii="仿宋_GB2312" w:hAnsi="仿宋_GB2312" w:eastAsia="仿宋_GB2312" w:cs="仿宋_GB2312"/>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7F6BCB16">
            <w:pPr>
              <w:widowControl/>
              <w:adjustRightInd w:val="0"/>
              <w:snapToGrid w:val="0"/>
              <w:jc w:val="center"/>
              <w:rPr>
                <w:rFonts w:hint="eastAsia" w:ascii="仿宋_GB2312" w:hAnsi="仿宋_GB2312" w:eastAsia="仿宋_GB2312" w:cs="仿宋_GB2312"/>
                <w:color w:val="000000"/>
                <w:kern w:val="0"/>
                <w:sz w:val="21"/>
                <w:szCs w:val="21"/>
              </w:rPr>
            </w:pPr>
          </w:p>
        </w:tc>
      </w:tr>
      <w:tr w14:paraId="6AA208F1">
        <w:tblPrEx>
          <w:tblCellMar>
            <w:top w:w="0" w:type="dxa"/>
            <w:left w:w="108" w:type="dxa"/>
            <w:bottom w:w="0" w:type="dxa"/>
            <w:right w:w="108" w:type="dxa"/>
          </w:tblCellMar>
        </w:tblPrEx>
        <w:trPr>
          <w:gridAfter w:val="1"/>
          <w:wAfter w:w="37" w:type="dxa"/>
          <w:trHeight w:val="340" w:hRule="atLeast"/>
        </w:trPr>
        <w:tc>
          <w:tcPr>
            <w:tcW w:w="409" w:type="dxa"/>
            <w:tcBorders>
              <w:top w:val="nil"/>
              <w:left w:val="single" w:color="000000" w:sz="4" w:space="0"/>
              <w:bottom w:val="single" w:color="000000" w:sz="4" w:space="0"/>
              <w:right w:val="single" w:color="000000" w:sz="4" w:space="0"/>
            </w:tcBorders>
            <w:noWrap w:val="0"/>
            <w:tcMar>
              <w:top w:w="0" w:type="dxa"/>
              <w:left w:w="0" w:type="dxa"/>
              <w:bottom w:w="0" w:type="dxa"/>
              <w:right w:w="0" w:type="dxa"/>
            </w:tcMar>
            <w:vAlign w:val="center"/>
          </w:tcPr>
          <w:p w14:paraId="2BA4430E">
            <w:pPr>
              <w:widowControl/>
              <w:adjustRightInd w:val="0"/>
              <w:snapToGrid w:val="0"/>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总计</w:t>
            </w:r>
          </w:p>
        </w:tc>
        <w:tc>
          <w:tcPr>
            <w:tcW w:w="1131"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5AF52AEA">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81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2BE48BB">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103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FDEC6C0">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92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3C9785E8">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960"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5BCC508">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788"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06E1B6EB">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1002"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1BED150D">
            <w:pPr>
              <w:widowControl/>
              <w:adjustRightInd w:val="0"/>
              <w:snapToGrid w:val="0"/>
              <w:jc w:val="center"/>
              <w:rPr>
                <w:rFonts w:hint="eastAsia" w:ascii="仿宋_GB2312" w:hAnsi="仿宋_GB2312" w:eastAsia="仿宋_GB2312" w:cs="仿宋_GB2312"/>
                <w:b/>
                <w:bCs/>
                <w:color w:val="000000"/>
                <w:kern w:val="0"/>
                <w:sz w:val="21"/>
                <w:szCs w:val="21"/>
              </w:rPr>
            </w:pPr>
            <w:r>
              <w:rPr>
                <w:rFonts w:hint="eastAsia" w:ascii="仿宋_GB2312" w:hAnsi="仿宋_GB2312" w:eastAsia="仿宋_GB2312" w:cs="仿宋_GB2312"/>
                <w:b/>
                <w:bCs/>
                <w:color w:val="000000"/>
                <w:kern w:val="0"/>
                <w:sz w:val="21"/>
                <w:szCs w:val="21"/>
              </w:rPr>
              <w:t>　</w:t>
            </w:r>
          </w:p>
        </w:tc>
        <w:tc>
          <w:tcPr>
            <w:tcW w:w="889"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53E67EF">
            <w:pPr>
              <w:widowControl/>
              <w:adjustRightInd w:val="0"/>
              <w:snapToGrid w:val="0"/>
              <w:jc w:val="center"/>
              <w:rPr>
                <w:rFonts w:hint="eastAsia" w:ascii="仿宋_GB2312" w:hAnsi="仿宋_GB2312" w:eastAsia="仿宋_GB2312" w:cs="仿宋_GB2312"/>
                <w:b/>
                <w:bCs/>
                <w:color w:val="000000"/>
                <w:kern w:val="0"/>
                <w:sz w:val="21"/>
                <w:szCs w:val="21"/>
              </w:rPr>
            </w:pPr>
          </w:p>
        </w:tc>
        <w:tc>
          <w:tcPr>
            <w:tcW w:w="955" w:type="dxa"/>
            <w:tcBorders>
              <w:top w:val="nil"/>
              <w:left w:val="nil"/>
              <w:bottom w:val="single" w:color="000000" w:sz="4" w:space="0"/>
              <w:right w:val="single" w:color="000000" w:sz="4" w:space="0"/>
            </w:tcBorders>
            <w:noWrap w:val="0"/>
            <w:tcMar>
              <w:top w:w="0" w:type="dxa"/>
              <w:left w:w="0" w:type="dxa"/>
              <w:bottom w:w="0" w:type="dxa"/>
              <w:right w:w="0" w:type="dxa"/>
            </w:tcMar>
            <w:vAlign w:val="center"/>
          </w:tcPr>
          <w:p w14:paraId="2A7E6A82">
            <w:pPr>
              <w:widowControl/>
              <w:adjustRightInd w:val="0"/>
              <w:snapToGrid w:val="0"/>
              <w:jc w:val="center"/>
              <w:rPr>
                <w:rFonts w:hint="eastAsia" w:ascii="仿宋_GB2312" w:hAnsi="仿宋_GB2312" w:eastAsia="仿宋_GB2312" w:cs="仿宋_GB2312"/>
                <w:b/>
                <w:bCs/>
                <w:color w:val="000000"/>
                <w:kern w:val="0"/>
                <w:sz w:val="21"/>
                <w:szCs w:val="21"/>
              </w:rPr>
            </w:pPr>
          </w:p>
        </w:tc>
      </w:tr>
      <w:tr w14:paraId="411BCB3E">
        <w:tblPrEx>
          <w:tblCellMar>
            <w:top w:w="0" w:type="dxa"/>
            <w:left w:w="108" w:type="dxa"/>
            <w:bottom w:w="0" w:type="dxa"/>
            <w:right w:w="108" w:type="dxa"/>
          </w:tblCellMar>
        </w:tblPrEx>
        <w:trPr>
          <w:gridAfter w:val="1"/>
          <w:wAfter w:w="37" w:type="dxa"/>
          <w:trHeight w:val="340" w:hRule="atLeast"/>
        </w:trPr>
        <w:tc>
          <w:tcPr>
            <w:tcW w:w="8905" w:type="dxa"/>
            <w:gridSpan w:val="10"/>
            <w:tcBorders>
              <w:top w:val="single" w:color="000000" w:sz="4" w:space="0"/>
              <w:left w:val="single" w:color="000000" w:sz="4" w:space="0"/>
              <w:bottom w:val="single" w:color="000000" w:sz="4" w:space="0"/>
              <w:right w:val="single" w:color="000000" w:sz="4" w:space="0"/>
            </w:tcBorders>
            <w:noWrap w:val="0"/>
            <w:tcMar>
              <w:top w:w="0" w:type="dxa"/>
              <w:left w:w="0" w:type="dxa"/>
              <w:bottom w:w="0" w:type="dxa"/>
              <w:right w:w="0" w:type="dxa"/>
            </w:tcMar>
            <w:vAlign w:val="top"/>
          </w:tcPr>
          <w:p w14:paraId="585BACC9">
            <w:pPr>
              <w:widowControl/>
              <w:adjustRightInd w:val="0"/>
              <w:snapToGrid w:val="0"/>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注：1.30吨（含）以上的烘干中心，本表建设内容为必选项，且作为验收依据。30吨（不含）以下的干燥机栏建设内容为必选项。</w:t>
            </w:r>
          </w:p>
          <w:p w14:paraId="53E63413">
            <w:pPr>
              <w:pStyle w:val="16"/>
              <w:adjustRightInd w:val="0"/>
              <w:snapToGrid w:val="0"/>
              <w:ind w:firstLine="420" w:firstLineChars="200"/>
              <w:rPr>
                <w:rFonts w:hint="eastAsia" w:ascii="仿宋_GB2312" w:hAnsi="仿宋_GB2312" w:eastAsia="仿宋_GB2312" w:cs="仿宋_GB2312"/>
                <w:color w:val="000000"/>
                <w:kern w:val="0"/>
                <w:szCs w:val="21"/>
              </w:rPr>
            </w:pPr>
            <w:r>
              <w:rPr>
                <w:rFonts w:hint="eastAsia" w:ascii="仿宋_GB2312" w:hAnsi="仿宋_GB2312" w:eastAsia="仿宋_GB2312" w:cs="仿宋_GB2312"/>
                <w:color w:val="000000"/>
                <w:kern w:val="0"/>
                <w:szCs w:val="21"/>
              </w:rPr>
              <w:t>2.湿谷仓容量应为日烘干能力的1.5倍或以上，干谷仓容量应为日烘干能力的1倍或以上。</w:t>
            </w:r>
          </w:p>
          <w:p w14:paraId="6C94E378">
            <w:pPr>
              <w:widowControl/>
              <w:adjustRightInd w:val="0"/>
              <w:snapToGrid w:val="0"/>
              <w:ind w:firstLine="420" w:firstLineChars="200"/>
              <w:rPr>
                <w:rFonts w:hint="eastAsia" w:ascii="仿宋_GB2312" w:hAnsi="仿宋_GB2312" w:eastAsia="仿宋_GB2312" w:cs="仿宋_GB2312"/>
                <w:color w:val="000000"/>
                <w:sz w:val="21"/>
                <w:szCs w:val="21"/>
              </w:rPr>
            </w:pPr>
            <w:r>
              <w:rPr>
                <w:rFonts w:hint="eastAsia" w:ascii="仿宋_GB2312" w:hAnsi="仿宋_GB2312" w:eastAsia="仿宋_GB2312" w:cs="仿宋_GB2312"/>
                <w:color w:val="000000"/>
                <w:kern w:val="0"/>
                <w:sz w:val="21"/>
                <w:szCs w:val="21"/>
              </w:rPr>
              <w:t>申报主体的其它补充说明：</w:t>
            </w:r>
          </w:p>
        </w:tc>
      </w:tr>
    </w:tbl>
    <w:p w14:paraId="752E80DD">
      <w:pPr>
        <w:adjustRightInd w:val="0"/>
        <w:snapToGrid w:val="0"/>
        <w:spacing w:after="297" w:afterLines="50" w:line="500" w:lineRule="exact"/>
        <w:jc w:val="center"/>
        <w:rPr>
          <w:rFonts w:hint="eastAsia" w:ascii="方正小标宋简体" w:hAnsi="方正小标宋简体" w:eastAsia="方正小标宋简体" w:cs="方正小标宋简体"/>
          <w:bCs/>
          <w:color w:val="000000"/>
          <w:szCs w:val="32"/>
        </w:rPr>
      </w:pPr>
      <w:r>
        <w:rPr>
          <w:rFonts w:ascii="方正小标宋简体" w:hAnsi="方正小标宋简体" w:eastAsia="方正小标宋简体" w:cs="方正小标宋简体"/>
          <w:bCs/>
          <w:color w:val="000000"/>
          <w:sz w:val="44"/>
          <w:szCs w:val="44"/>
        </w:rPr>
        <w:br w:type="page"/>
      </w:r>
      <w:r>
        <w:rPr>
          <w:rFonts w:hint="eastAsia" w:ascii="方正小标宋简体" w:hAnsi="方正小标宋简体" w:eastAsia="方正小标宋简体" w:cs="方正小标宋简体"/>
          <w:bCs/>
          <w:color w:val="000000"/>
          <w:szCs w:val="32"/>
        </w:rPr>
        <w:t>项目申报表之4 现有机具（固定资产）情况表</w:t>
      </w:r>
    </w:p>
    <w:tbl>
      <w:tblPr>
        <w:tblStyle w:val="12"/>
        <w:tblW w:w="525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8"/>
        <w:gridCol w:w="1124"/>
        <w:gridCol w:w="1425"/>
        <w:gridCol w:w="2787"/>
        <w:gridCol w:w="2782"/>
      </w:tblGrid>
      <w:tr w14:paraId="3B9C6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32" w:type="dxa"/>
            <w:gridSpan w:val="2"/>
            <w:tcBorders>
              <w:top w:val="single" w:color="000000" w:sz="4" w:space="0"/>
              <w:left w:val="single" w:color="000000" w:sz="4" w:space="0"/>
              <w:bottom w:val="single" w:color="000000" w:sz="4" w:space="0"/>
              <w:right w:val="single" w:color="000000" w:sz="4" w:space="0"/>
            </w:tcBorders>
            <w:noWrap w:val="0"/>
            <w:vAlign w:val="center"/>
          </w:tcPr>
          <w:p w14:paraId="13EB92A6">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申报单位</w:t>
            </w:r>
          </w:p>
        </w:tc>
        <w:tc>
          <w:tcPr>
            <w:tcW w:w="6994" w:type="dxa"/>
            <w:gridSpan w:val="3"/>
            <w:tcBorders>
              <w:top w:val="single" w:color="000000" w:sz="4" w:space="0"/>
              <w:left w:val="single" w:color="000000" w:sz="4" w:space="0"/>
              <w:bottom w:val="single" w:color="000000" w:sz="4" w:space="0"/>
              <w:right w:val="single" w:color="000000" w:sz="4" w:space="0"/>
            </w:tcBorders>
            <w:noWrap w:val="0"/>
            <w:vAlign w:val="top"/>
          </w:tcPr>
          <w:p w14:paraId="129588EB">
            <w:pPr>
              <w:widowControl/>
              <w:spacing w:line="320" w:lineRule="exact"/>
              <w:jc w:val="center"/>
              <w:rPr>
                <w:rFonts w:ascii="仿宋_GB2312" w:hAnsi="仿宋_GB2312" w:eastAsia="仿宋_GB2312" w:cs="仿宋_GB2312"/>
                <w:color w:val="000000"/>
                <w:kern w:val="0"/>
                <w:sz w:val="21"/>
                <w:szCs w:val="21"/>
              </w:rPr>
            </w:pPr>
          </w:p>
        </w:tc>
      </w:tr>
      <w:tr w14:paraId="7B7AE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14475E25">
            <w:pPr>
              <w:widowControl/>
              <w:spacing w:line="320" w:lineRule="exact"/>
              <w:jc w:val="center"/>
              <w:rPr>
                <w:rFonts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机具名称</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36ADDF13">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品牌</w:t>
            </w: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3F9B983B">
            <w:pPr>
              <w:widowControl/>
              <w:spacing w:line="320" w:lineRule="exact"/>
              <w:jc w:val="center"/>
              <w:rPr>
                <w:rFonts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机具数量/台</w:t>
            </w: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2AF6FA40">
            <w:pPr>
              <w:widowControl/>
              <w:spacing w:line="320" w:lineRule="exact"/>
              <w:jc w:val="center"/>
              <w:rPr>
                <w:rFonts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现有机具原值/万元</w:t>
            </w: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15C135F4">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证明材料</w:t>
            </w:r>
          </w:p>
        </w:tc>
      </w:tr>
      <w:tr w14:paraId="7A6F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63670EC7">
            <w:pPr>
              <w:widowControl/>
              <w:spacing w:line="320" w:lineRule="exact"/>
              <w:jc w:val="center"/>
              <w:rPr>
                <w:rFonts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现有机具1</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2F798467">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4C07DEE">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67ED1449">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593EE365">
            <w:pPr>
              <w:widowControl/>
              <w:spacing w:line="320" w:lineRule="exact"/>
              <w:jc w:val="center"/>
              <w:rPr>
                <w:rFonts w:ascii="仿宋_GB2312" w:hAnsi="仿宋_GB2312" w:eastAsia="仿宋_GB2312" w:cs="仿宋_GB2312"/>
                <w:color w:val="000000"/>
                <w:kern w:val="0"/>
                <w:sz w:val="21"/>
                <w:szCs w:val="21"/>
              </w:rPr>
            </w:pPr>
          </w:p>
        </w:tc>
      </w:tr>
      <w:tr w14:paraId="7A10A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4753BC97">
            <w:pPr>
              <w:widowControl/>
              <w:spacing w:line="320" w:lineRule="exact"/>
              <w:jc w:val="center"/>
              <w:rPr>
                <w:rFonts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现有机具2</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3A88A38F">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648894EB">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410DF164">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3ED451EE">
            <w:pPr>
              <w:widowControl/>
              <w:spacing w:line="320" w:lineRule="exact"/>
              <w:jc w:val="center"/>
              <w:rPr>
                <w:rFonts w:ascii="仿宋_GB2312" w:hAnsi="仿宋_GB2312" w:eastAsia="仿宋_GB2312" w:cs="仿宋_GB2312"/>
                <w:color w:val="000000"/>
                <w:kern w:val="0"/>
                <w:sz w:val="21"/>
                <w:szCs w:val="21"/>
              </w:rPr>
            </w:pPr>
          </w:p>
        </w:tc>
      </w:tr>
      <w:tr w14:paraId="7D36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5F2AD7EB">
            <w:pPr>
              <w:widowControl/>
              <w:spacing w:line="320" w:lineRule="exact"/>
              <w:jc w:val="center"/>
              <w:rPr>
                <w:rFonts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现有机具3</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1549F8B2">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68FE7BB8">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346724DE">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182008DF">
            <w:pPr>
              <w:widowControl/>
              <w:spacing w:line="320" w:lineRule="exact"/>
              <w:jc w:val="center"/>
              <w:rPr>
                <w:rFonts w:ascii="仿宋_GB2312" w:hAnsi="仿宋_GB2312" w:eastAsia="仿宋_GB2312" w:cs="仿宋_GB2312"/>
                <w:color w:val="000000"/>
                <w:kern w:val="0"/>
                <w:sz w:val="21"/>
                <w:szCs w:val="21"/>
              </w:rPr>
            </w:pPr>
          </w:p>
        </w:tc>
      </w:tr>
      <w:tr w14:paraId="09B3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0014CB35">
            <w:pPr>
              <w:widowControl/>
              <w:spacing w:line="320" w:lineRule="exact"/>
              <w:jc w:val="center"/>
              <w:rPr>
                <w:rFonts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现有机具4</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53CAC8C6">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5027590">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3E0C9AB7">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542FED79">
            <w:pPr>
              <w:widowControl/>
              <w:spacing w:line="320" w:lineRule="exact"/>
              <w:jc w:val="center"/>
              <w:rPr>
                <w:rFonts w:ascii="仿宋_GB2312" w:hAnsi="仿宋_GB2312" w:eastAsia="仿宋_GB2312" w:cs="仿宋_GB2312"/>
                <w:color w:val="000000"/>
                <w:kern w:val="0"/>
                <w:sz w:val="21"/>
                <w:szCs w:val="21"/>
              </w:rPr>
            </w:pPr>
          </w:p>
        </w:tc>
      </w:tr>
      <w:tr w14:paraId="6532F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3D6FA3CD">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64E8014B">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7AB67D0">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196AB824">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168D38FE">
            <w:pPr>
              <w:widowControl/>
              <w:spacing w:line="320" w:lineRule="exact"/>
              <w:jc w:val="center"/>
              <w:rPr>
                <w:rFonts w:ascii="仿宋_GB2312" w:hAnsi="仿宋_GB2312" w:eastAsia="仿宋_GB2312" w:cs="仿宋_GB2312"/>
                <w:color w:val="000000"/>
                <w:kern w:val="0"/>
                <w:sz w:val="21"/>
                <w:szCs w:val="21"/>
              </w:rPr>
            </w:pPr>
          </w:p>
        </w:tc>
      </w:tr>
      <w:tr w14:paraId="6A0B9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11953162">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小计</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2EDCB5CE">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2AC11F30">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4885439A">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211309DB">
            <w:pPr>
              <w:widowControl/>
              <w:spacing w:line="320" w:lineRule="exact"/>
              <w:jc w:val="center"/>
              <w:rPr>
                <w:rFonts w:ascii="仿宋_GB2312" w:hAnsi="仿宋_GB2312" w:eastAsia="仿宋_GB2312" w:cs="仿宋_GB2312"/>
                <w:color w:val="000000"/>
                <w:kern w:val="0"/>
                <w:sz w:val="21"/>
                <w:szCs w:val="21"/>
              </w:rPr>
            </w:pPr>
          </w:p>
        </w:tc>
      </w:tr>
      <w:tr w14:paraId="66593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6688D829">
            <w:pPr>
              <w:widowControl/>
              <w:spacing w:line="320" w:lineRule="exact"/>
              <w:jc w:val="center"/>
              <w:rPr>
                <w:rFonts w:ascii="仿宋_GB2312" w:hAnsi="仿宋_GB2312" w:eastAsia="仿宋_GB2312" w:cs="仿宋_GB2312"/>
                <w:color w:val="000000"/>
                <w:kern w:val="0"/>
                <w:sz w:val="21"/>
                <w:szCs w:val="21"/>
              </w:rPr>
            </w:pP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4D34F216">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78EA2B71">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数量</w:t>
            </w: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57747153">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原值</w:t>
            </w:r>
            <w:r>
              <w:rPr>
                <w:rFonts w:hint="eastAsia" w:ascii="仿宋_GB2312" w:hAnsi="仿宋_GB2312" w:eastAsia="仿宋_GB2312" w:cs="仿宋_GB2312"/>
                <w:color w:val="000000"/>
                <w:kern w:val="0"/>
                <w:sz w:val="21"/>
                <w:szCs w:val="21"/>
              </w:rPr>
              <w:t>/万元</w:t>
            </w: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4EDFE803">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证明材料</w:t>
            </w:r>
          </w:p>
        </w:tc>
      </w:tr>
      <w:tr w14:paraId="0F7B2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47B0F3C1">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固定资产</w:t>
            </w:r>
            <w:r>
              <w:rPr>
                <w:rFonts w:hint="eastAsia" w:ascii="仿宋_GB2312" w:hAnsi="仿宋_GB2312" w:eastAsia="仿宋_GB2312" w:cs="仿宋_GB2312"/>
                <w:color w:val="000000"/>
                <w:kern w:val="0"/>
                <w:sz w:val="21"/>
                <w:szCs w:val="21"/>
              </w:rPr>
              <w:t>1</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3D624EF9">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9355191">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1576DF73">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63C4F9AF">
            <w:pPr>
              <w:widowControl/>
              <w:spacing w:line="320" w:lineRule="exact"/>
              <w:jc w:val="center"/>
              <w:rPr>
                <w:rFonts w:ascii="仿宋_GB2312" w:hAnsi="仿宋_GB2312" w:eastAsia="仿宋_GB2312" w:cs="仿宋_GB2312"/>
                <w:color w:val="000000"/>
                <w:kern w:val="0"/>
                <w:sz w:val="21"/>
                <w:szCs w:val="21"/>
              </w:rPr>
            </w:pPr>
          </w:p>
        </w:tc>
      </w:tr>
      <w:tr w14:paraId="3204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3DD7BE68">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固定资产</w:t>
            </w:r>
            <w:r>
              <w:rPr>
                <w:rFonts w:hint="eastAsia" w:ascii="仿宋_GB2312" w:hAnsi="仿宋_GB2312" w:eastAsia="仿宋_GB2312" w:cs="仿宋_GB2312"/>
                <w:color w:val="000000"/>
                <w:kern w:val="0"/>
                <w:sz w:val="21"/>
                <w:szCs w:val="21"/>
              </w:rPr>
              <w:t>2</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0F968C90">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4E68759">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68FFC120">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03377750">
            <w:pPr>
              <w:widowControl/>
              <w:spacing w:line="320" w:lineRule="exact"/>
              <w:jc w:val="center"/>
              <w:rPr>
                <w:rFonts w:ascii="仿宋_GB2312" w:hAnsi="仿宋_GB2312" w:eastAsia="仿宋_GB2312" w:cs="仿宋_GB2312"/>
                <w:color w:val="000000"/>
                <w:kern w:val="0"/>
                <w:sz w:val="21"/>
                <w:szCs w:val="21"/>
              </w:rPr>
            </w:pPr>
          </w:p>
        </w:tc>
      </w:tr>
      <w:tr w14:paraId="4AA3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04D6D9A3">
            <w:pPr>
              <w:widowControl/>
              <w:spacing w:line="320" w:lineRule="exact"/>
              <w:jc w:val="center"/>
              <w:rPr>
                <w:rFonts w:ascii="仿宋_GB2312" w:hAnsi="仿宋_GB2312" w:eastAsia="仿宋_GB2312" w:cs="仿宋_GB2312"/>
                <w:color w:val="000000"/>
                <w:kern w:val="0"/>
                <w:sz w:val="21"/>
                <w:szCs w:val="21"/>
              </w:rPr>
            </w:pPr>
            <w:r>
              <w:rPr>
                <w:rFonts w:ascii="仿宋_GB2312" w:hAnsi="仿宋_GB2312" w:eastAsia="仿宋_GB2312" w:cs="仿宋_GB2312"/>
                <w:color w:val="000000"/>
                <w:kern w:val="0"/>
                <w:sz w:val="21"/>
                <w:szCs w:val="21"/>
              </w:rPr>
              <w:t>……</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39B0F86E">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C822518">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0A823390">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55593FD2">
            <w:pPr>
              <w:widowControl/>
              <w:spacing w:line="320" w:lineRule="exact"/>
              <w:jc w:val="center"/>
              <w:rPr>
                <w:rFonts w:ascii="仿宋_GB2312" w:hAnsi="仿宋_GB2312" w:eastAsia="仿宋_GB2312" w:cs="仿宋_GB2312"/>
                <w:color w:val="000000"/>
                <w:kern w:val="0"/>
                <w:sz w:val="21"/>
                <w:szCs w:val="21"/>
              </w:rPr>
            </w:pPr>
          </w:p>
        </w:tc>
      </w:tr>
      <w:tr w14:paraId="0A22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49127ACF">
            <w:pPr>
              <w:widowControl/>
              <w:spacing w:line="320" w:lineRule="exact"/>
              <w:jc w:val="center"/>
              <w:rPr>
                <w:rFonts w:ascii="仿宋_GB2312" w:hAnsi="仿宋_GB2312" w:eastAsia="仿宋_GB2312" w:cs="仿宋_GB2312"/>
                <w:color w:val="000000"/>
                <w:kern w:val="0"/>
                <w:sz w:val="21"/>
                <w:szCs w:val="21"/>
              </w:rPr>
            </w:pP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65DB3F11">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4E4F5600">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14219F15">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6FB02038">
            <w:pPr>
              <w:widowControl/>
              <w:spacing w:line="320" w:lineRule="exact"/>
              <w:jc w:val="center"/>
              <w:rPr>
                <w:rFonts w:ascii="仿宋_GB2312" w:hAnsi="仿宋_GB2312" w:eastAsia="仿宋_GB2312" w:cs="仿宋_GB2312"/>
                <w:color w:val="000000"/>
                <w:kern w:val="0"/>
                <w:sz w:val="21"/>
                <w:szCs w:val="21"/>
              </w:rPr>
            </w:pPr>
          </w:p>
        </w:tc>
      </w:tr>
      <w:tr w14:paraId="3F9A7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5B8DF8A7">
            <w:pPr>
              <w:widowControl/>
              <w:spacing w:line="320" w:lineRule="exact"/>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小计</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7E97CBBD">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05C8B987">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7BDA054F">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38F7336B">
            <w:pPr>
              <w:widowControl/>
              <w:spacing w:line="320" w:lineRule="exact"/>
              <w:jc w:val="center"/>
              <w:rPr>
                <w:rFonts w:ascii="仿宋_GB2312" w:hAnsi="仿宋_GB2312" w:eastAsia="仿宋_GB2312" w:cs="仿宋_GB2312"/>
                <w:color w:val="000000"/>
                <w:kern w:val="0"/>
                <w:sz w:val="21"/>
                <w:szCs w:val="21"/>
              </w:rPr>
            </w:pPr>
          </w:p>
        </w:tc>
      </w:tr>
      <w:tr w14:paraId="630A0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08" w:type="dxa"/>
            <w:tcBorders>
              <w:top w:val="single" w:color="000000" w:sz="4" w:space="0"/>
              <w:left w:val="single" w:color="000000" w:sz="4" w:space="0"/>
              <w:bottom w:val="single" w:color="000000" w:sz="4" w:space="0"/>
              <w:right w:val="single" w:color="000000" w:sz="4" w:space="0"/>
            </w:tcBorders>
            <w:noWrap w:val="0"/>
            <w:vAlign w:val="center"/>
          </w:tcPr>
          <w:p w14:paraId="709A7A6B">
            <w:pPr>
              <w:widowControl/>
              <w:spacing w:line="320" w:lineRule="exact"/>
              <w:jc w:val="center"/>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合计</w:t>
            </w:r>
          </w:p>
        </w:tc>
        <w:tc>
          <w:tcPr>
            <w:tcW w:w="1124" w:type="dxa"/>
            <w:tcBorders>
              <w:top w:val="single" w:color="000000" w:sz="4" w:space="0"/>
              <w:left w:val="single" w:color="000000" w:sz="4" w:space="0"/>
              <w:bottom w:val="single" w:color="000000" w:sz="4" w:space="0"/>
              <w:right w:val="single" w:color="000000" w:sz="4" w:space="0"/>
            </w:tcBorders>
            <w:noWrap w:val="0"/>
            <w:vAlign w:val="center"/>
          </w:tcPr>
          <w:p w14:paraId="05E1B252">
            <w:pPr>
              <w:widowControl/>
              <w:spacing w:line="320" w:lineRule="exact"/>
              <w:jc w:val="center"/>
              <w:rPr>
                <w:rFonts w:ascii="仿宋_GB2312" w:hAnsi="仿宋_GB2312" w:eastAsia="仿宋_GB2312" w:cs="仿宋_GB2312"/>
                <w:color w:val="000000"/>
                <w:kern w:val="0"/>
                <w:sz w:val="21"/>
                <w:szCs w:val="21"/>
              </w:rPr>
            </w:pPr>
          </w:p>
        </w:tc>
        <w:tc>
          <w:tcPr>
            <w:tcW w:w="1425" w:type="dxa"/>
            <w:tcBorders>
              <w:top w:val="single" w:color="000000" w:sz="4" w:space="0"/>
              <w:left w:val="single" w:color="000000" w:sz="4" w:space="0"/>
              <w:bottom w:val="single" w:color="000000" w:sz="4" w:space="0"/>
              <w:right w:val="single" w:color="000000" w:sz="4" w:space="0"/>
            </w:tcBorders>
            <w:noWrap w:val="0"/>
            <w:vAlign w:val="center"/>
          </w:tcPr>
          <w:p w14:paraId="1C1E8306">
            <w:pPr>
              <w:widowControl/>
              <w:spacing w:line="320" w:lineRule="exact"/>
              <w:jc w:val="center"/>
              <w:rPr>
                <w:rFonts w:ascii="仿宋_GB2312" w:hAnsi="仿宋_GB2312" w:eastAsia="仿宋_GB2312" w:cs="仿宋_GB2312"/>
                <w:color w:val="000000"/>
                <w:kern w:val="0"/>
                <w:sz w:val="21"/>
                <w:szCs w:val="21"/>
              </w:rPr>
            </w:pPr>
          </w:p>
        </w:tc>
        <w:tc>
          <w:tcPr>
            <w:tcW w:w="2787" w:type="dxa"/>
            <w:tcBorders>
              <w:top w:val="single" w:color="000000" w:sz="4" w:space="0"/>
              <w:left w:val="single" w:color="000000" w:sz="4" w:space="0"/>
              <w:bottom w:val="single" w:color="000000" w:sz="4" w:space="0"/>
              <w:right w:val="single" w:color="000000" w:sz="4" w:space="0"/>
            </w:tcBorders>
            <w:noWrap w:val="0"/>
            <w:vAlign w:val="top"/>
          </w:tcPr>
          <w:p w14:paraId="082D2627">
            <w:pPr>
              <w:widowControl/>
              <w:spacing w:line="320" w:lineRule="exact"/>
              <w:jc w:val="center"/>
              <w:rPr>
                <w:rFonts w:ascii="仿宋_GB2312" w:hAnsi="仿宋_GB2312" w:eastAsia="仿宋_GB2312" w:cs="仿宋_GB2312"/>
                <w:color w:val="000000"/>
                <w:kern w:val="0"/>
                <w:sz w:val="21"/>
                <w:szCs w:val="21"/>
              </w:rPr>
            </w:pPr>
          </w:p>
        </w:tc>
        <w:tc>
          <w:tcPr>
            <w:tcW w:w="2782" w:type="dxa"/>
            <w:tcBorders>
              <w:top w:val="single" w:color="000000" w:sz="4" w:space="0"/>
              <w:left w:val="single" w:color="000000" w:sz="4" w:space="0"/>
              <w:bottom w:val="single" w:color="000000" w:sz="4" w:space="0"/>
              <w:right w:val="single" w:color="000000" w:sz="4" w:space="0"/>
            </w:tcBorders>
            <w:noWrap w:val="0"/>
            <w:vAlign w:val="center"/>
          </w:tcPr>
          <w:p w14:paraId="67D35BA2">
            <w:pPr>
              <w:widowControl/>
              <w:spacing w:line="320" w:lineRule="exact"/>
              <w:jc w:val="center"/>
              <w:rPr>
                <w:rFonts w:ascii="仿宋_GB2312" w:hAnsi="仿宋_GB2312" w:eastAsia="仿宋_GB2312" w:cs="仿宋_GB2312"/>
                <w:color w:val="000000"/>
                <w:kern w:val="0"/>
                <w:sz w:val="21"/>
                <w:szCs w:val="21"/>
              </w:rPr>
            </w:pPr>
          </w:p>
        </w:tc>
      </w:tr>
    </w:tbl>
    <w:p w14:paraId="29FB3F7C">
      <w:pPr>
        <w:pStyle w:val="5"/>
        <w:spacing w:after="0" w:line="600" w:lineRule="exac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现有机具（固定资产）按发票和照片为依据。</w:t>
      </w:r>
    </w:p>
    <w:p w14:paraId="3EDE410C">
      <w:pPr>
        <w:adjustRightInd w:val="0"/>
        <w:snapToGrid w:val="0"/>
        <w:spacing w:after="297" w:afterLines="50" w:line="500" w:lineRule="exact"/>
        <w:ind w:firstLine="480" w:firstLineChars="200"/>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2022年和2026年烘干项目的实施进度与资金支付情况，包括但不限于：项目是否放弃、实施项目是否已验收、已验收项目的财政资金额和已拨付比例等；</w:t>
      </w:r>
    </w:p>
    <w:p w14:paraId="481028E1">
      <w:pPr>
        <w:adjustRightInd w:val="0"/>
        <w:snapToGrid w:val="0"/>
        <w:spacing w:line="500" w:lineRule="exact"/>
        <w:ind w:firstLine="480" w:firstLineChars="200"/>
        <w:rPr>
          <w:rFonts w:hint="eastAsia"/>
          <w:color w:val="000000"/>
        </w:rPr>
      </w:pPr>
      <w:r>
        <w:rPr>
          <w:rFonts w:hint="eastAsia" w:ascii="仿宋_GB2312" w:hAnsi="仿宋_GB2312" w:eastAsia="仿宋_GB2312" w:cs="仿宋_GB2312"/>
          <w:color w:val="000000"/>
          <w:kern w:val="0"/>
          <w:sz w:val="24"/>
          <w:szCs w:val="24"/>
        </w:rPr>
        <w:t>申报单位的其它补充说明：</w:t>
      </w:r>
    </w:p>
    <w:p w14:paraId="12101FD6">
      <w:pPr>
        <w:adjustRightInd w:val="0"/>
        <w:snapToGrid w:val="0"/>
        <w:spacing w:line="590" w:lineRule="exact"/>
        <w:rPr>
          <w:rFonts w:ascii="仿宋_GB2312" w:hAnsi="仿宋_GB2312" w:eastAsia="黑体" w:cs="仿宋_GB2312"/>
          <w:bCs/>
          <w:color w:val="000000"/>
          <w:szCs w:val="32"/>
        </w:rPr>
      </w:pPr>
      <w:r>
        <w:rPr>
          <w:rFonts w:ascii="方正小标宋简体" w:hAnsi="方正小标宋简体" w:eastAsia="方正小标宋简体" w:cs="方正小标宋简体"/>
          <w:bCs/>
          <w:color w:val="000000"/>
          <w:sz w:val="44"/>
          <w:szCs w:val="44"/>
        </w:rPr>
        <w:br w:type="page"/>
      </w:r>
      <w:r>
        <w:rPr>
          <w:rFonts w:hint="eastAsia" w:ascii="黑体" w:hAnsi="黑体" w:eastAsia="黑体" w:cs="黑体"/>
          <w:bCs/>
          <w:color w:val="000000"/>
          <w:kern w:val="0"/>
          <w:szCs w:val="32"/>
        </w:rPr>
        <w:t xml:space="preserve">    二、项目基础情况              </w:t>
      </w:r>
    </w:p>
    <w:p w14:paraId="3209CCBE">
      <w:pPr>
        <w:pStyle w:val="5"/>
        <w:adjustRightInd w:val="0"/>
        <w:snapToGrid w:val="0"/>
        <w:spacing w:after="0" w:line="600" w:lineRule="exact"/>
        <w:rPr>
          <w:rFonts w:hint="eastAsia" w:ascii="楷体_GB2312" w:hAnsi="楷体_GB2312" w:eastAsia="楷体_GB2312" w:cs="楷体_GB2312"/>
          <w:color w:val="000000"/>
          <w:kern w:val="0"/>
          <w:szCs w:val="32"/>
        </w:rPr>
      </w:pPr>
      <w:r>
        <w:rPr>
          <w:rFonts w:hint="eastAsia" w:ascii="黑体" w:hAnsi="黑体" w:eastAsia="黑体" w:cs="黑体"/>
          <w:bCs/>
          <w:color w:val="000000"/>
          <w:kern w:val="0"/>
          <w:szCs w:val="32"/>
        </w:rPr>
        <w:t xml:space="preserve">    </w:t>
      </w:r>
      <w:r>
        <w:rPr>
          <w:rFonts w:hint="eastAsia" w:ascii="楷体_GB2312" w:hAnsi="楷体_GB2312" w:eastAsia="楷体_GB2312" w:cs="楷体_GB2312"/>
          <w:color w:val="000000"/>
          <w:kern w:val="0"/>
          <w:szCs w:val="32"/>
        </w:rPr>
        <w:t>（一）所在县产业基础</w:t>
      </w:r>
    </w:p>
    <w:p w14:paraId="39F72077">
      <w:pPr>
        <w:pStyle w:val="5"/>
        <w:adjustRightInd w:val="0"/>
        <w:snapToGrid w:val="0"/>
        <w:spacing w:after="0" w:line="590" w:lineRule="exact"/>
        <w:ind w:firstLine="640" w:firstLineChars="200"/>
        <w:rPr>
          <w:rFonts w:hint="eastAsia" w:ascii="仿宋_GB2312" w:hAnsi="仿宋_GB2312" w:eastAsia="仿宋_GB2312" w:cs="仿宋_GB2312"/>
          <w:snapToGrid w:val="0"/>
          <w:color w:val="000000"/>
          <w:kern w:val="0"/>
          <w:szCs w:val="32"/>
        </w:rPr>
      </w:pPr>
      <w:r>
        <w:rPr>
          <w:rFonts w:hint="eastAsia" w:ascii="仿宋_GB2312" w:hAnsi="仿宋_GB2312" w:eastAsia="仿宋_GB2312" w:cs="仿宋_GB2312"/>
          <w:snapToGrid w:val="0"/>
          <w:color w:val="000000"/>
          <w:kern w:val="0"/>
          <w:szCs w:val="32"/>
        </w:rPr>
        <w:t>至少包含以下内容：</w:t>
      </w:r>
    </w:p>
    <w:p w14:paraId="03D17692">
      <w:pPr>
        <w:pStyle w:val="5"/>
        <w:adjustRightInd w:val="0"/>
        <w:snapToGrid w:val="0"/>
        <w:spacing w:after="0" w:line="590" w:lineRule="exact"/>
        <w:ind w:firstLine="640" w:firstLineChars="200"/>
        <w:rPr>
          <w:rFonts w:hint="eastAsia" w:ascii="仿宋_GB2312" w:hAnsi="仿宋_GB2312" w:eastAsia="仿宋_GB2312" w:cs="仿宋_GB2312"/>
          <w:snapToGrid w:val="0"/>
          <w:color w:val="000000"/>
          <w:kern w:val="0"/>
          <w:szCs w:val="32"/>
        </w:rPr>
      </w:pPr>
      <w:r>
        <w:rPr>
          <w:rFonts w:hint="eastAsia" w:ascii="仿宋_GB2312" w:hAnsi="仿宋_GB2312" w:eastAsia="仿宋_GB2312" w:cs="仿宋_GB2312"/>
          <w:snapToGrid w:val="0"/>
          <w:color w:val="000000"/>
          <w:kern w:val="0"/>
          <w:szCs w:val="32"/>
        </w:rPr>
        <w:t>1.水稻种植面积、产量</w:t>
      </w:r>
    </w:p>
    <w:p w14:paraId="76BE368F">
      <w:pPr>
        <w:pStyle w:val="5"/>
        <w:adjustRightInd w:val="0"/>
        <w:snapToGrid w:val="0"/>
        <w:spacing w:after="0" w:line="590" w:lineRule="exact"/>
        <w:ind w:firstLine="640" w:firstLineChars="200"/>
        <w:rPr>
          <w:rFonts w:hint="eastAsia" w:ascii="仿宋_GB2312" w:hAnsi="仿宋_GB2312" w:eastAsia="仿宋_GB2312" w:cs="仿宋_GB2312"/>
          <w:snapToGrid w:val="0"/>
          <w:color w:val="000000"/>
          <w:kern w:val="0"/>
          <w:szCs w:val="32"/>
        </w:rPr>
      </w:pPr>
      <w:r>
        <w:rPr>
          <w:rFonts w:hint="eastAsia" w:ascii="仿宋_GB2312" w:hAnsi="仿宋_GB2312" w:eastAsia="仿宋_GB2312" w:cs="仿宋_GB2312"/>
          <w:snapToGrid w:val="0"/>
          <w:color w:val="000000"/>
          <w:kern w:val="0"/>
          <w:szCs w:val="32"/>
        </w:rPr>
        <w:t>2.产地烘干情况。烘干中心数量、烘干总能力等</w:t>
      </w:r>
    </w:p>
    <w:p w14:paraId="45D407D2">
      <w:pPr>
        <w:pStyle w:val="5"/>
        <w:adjustRightInd w:val="0"/>
        <w:snapToGrid w:val="0"/>
        <w:spacing w:after="0" w:line="590" w:lineRule="exact"/>
        <w:ind w:firstLine="640" w:firstLineChars="200"/>
        <w:rPr>
          <w:rFonts w:ascii="仿宋_GB2312" w:hAnsi="仿宋_GB2312" w:eastAsia="仿宋_GB2312" w:cs="仿宋_GB2312"/>
          <w:snapToGrid w:val="0"/>
          <w:color w:val="000000"/>
          <w:kern w:val="0"/>
          <w:szCs w:val="32"/>
        </w:rPr>
      </w:pPr>
      <w:r>
        <w:rPr>
          <w:rFonts w:hint="eastAsia" w:ascii="仿宋_GB2312" w:hAnsi="仿宋_GB2312" w:eastAsia="仿宋_GB2312" w:cs="仿宋_GB2312"/>
          <w:snapToGrid w:val="0"/>
          <w:color w:val="000000"/>
          <w:kern w:val="0"/>
          <w:szCs w:val="32"/>
        </w:rPr>
        <w:t>3.其他与项目建设有关情况</w:t>
      </w:r>
    </w:p>
    <w:p w14:paraId="7D4C888E">
      <w:pPr>
        <w:adjustRightInd w:val="0"/>
        <w:snapToGrid w:val="0"/>
        <w:spacing w:line="590" w:lineRule="exact"/>
        <w:ind w:firstLine="640" w:firstLineChars="200"/>
        <w:rPr>
          <w:rFonts w:hint="eastAsia" w:ascii="楷体_GB2312" w:hAnsi="楷体_GB2312" w:eastAsia="楷体_GB2312" w:cs="楷体_GB2312"/>
          <w:snapToGrid w:val="0"/>
          <w:color w:val="000000"/>
          <w:kern w:val="0"/>
          <w:szCs w:val="32"/>
        </w:rPr>
      </w:pPr>
      <w:r>
        <w:rPr>
          <w:rFonts w:hint="eastAsia" w:ascii="楷体_GB2312" w:hAnsi="楷体_GB2312" w:eastAsia="楷体_GB2312" w:cs="楷体_GB2312"/>
          <w:snapToGrid w:val="0"/>
          <w:color w:val="000000"/>
          <w:kern w:val="0"/>
          <w:szCs w:val="32"/>
        </w:rPr>
        <w:t>（二）申报主体基础条件</w:t>
      </w:r>
    </w:p>
    <w:p w14:paraId="3DE0ED19">
      <w:pPr>
        <w:pStyle w:val="5"/>
        <w:adjustRightInd w:val="0"/>
        <w:snapToGrid w:val="0"/>
        <w:spacing w:after="0" w:line="590" w:lineRule="exact"/>
        <w:ind w:firstLine="640" w:firstLineChars="200"/>
        <w:rPr>
          <w:rFonts w:hint="eastAsia" w:ascii="仿宋_GB2312" w:hAnsi="仿宋_GB2312" w:eastAsia="仿宋_GB2312" w:cs="仿宋_GB2312"/>
          <w:snapToGrid w:val="0"/>
          <w:color w:val="000000"/>
          <w:kern w:val="0"/>
          <w:szCs w:val="32"/>
        </w:rPr>
      </w:pPr>
      <w:r>
        <w:rPr>
          <w:rFonts w:hint="eastAsia" w:ascii="仿宋_GB2312" w:hAnsi="仿宋_GB2312" w:eastAsia="仿宋_GB2312" w:cs="仿宋_GB2312"/>
          <w:snapToGrid w:val="0"/>
          <w:color w:val="000000"/>
          <w:kern w:val="0"/>
          <w:szCs w:val="32"/>
        </w:rPr>
        <w:t>1.已有建设或设施农业用地及厂房、仓库、流转土地等情况</w:t>
      </w:r>
    </w:p>
    <w:p w14:paraId="55E45EDE">
      <w:pPr>
        <w:pStyle w:val="5"/>
        <w:adjustRightInd w:val="0"/>
        <w:snapToGrid w:val="0"/>
        <w:spacing w:after="0" w:line="590" w:lineRule="exact"/>
        <w:ind w:firstLine="640" w:firstLineChars="200"/>
        <w:rPr>
          <w:rFonts w:hint="eastAsia" w:ascii="仿宋_GB2312" w:hAnsi="仿宋_GB2312" w:eastAsia="仿宋_GB2312" w:cs="仿宋_GB2312"/>
          <w:snapToGrid w:val="0"/>
          <w:color w:val="000000"/>
          <w:kern w:val="0"/>
          <w:szCs w:val="32"/>
        </w:rPr>
      </w:pPr>
      <w:r>
        <w:rPr>
          <w:rFonts w:hint="eastAsia" w:ascii="仿宋_GB2312" w:hAnsi="仿宋_GB2312" w:eastAsia="仿宋_GB2312" w:cs="仿宋_GB2312"/>
          <w:snapToGrid w:val="0"/>
          <w:color w:val="000000"/>
          <w:kern w:val="0"/>
          <w:szCs w:val="32"/>
        </w:rPr>
        <w:t>2.主营业务情况（包括社会化服务基础等）</w:t>
      </w:r>
    </w:p>
    <w:p w14:paraId="369BD842">
      <w:pPr>
        <w:pStyle w:val="5"/>
        <w:adjustRightInd w:val="0"/>
        <w:snapToGrid w:val="0"/>
        <w:spacing w:after="0" w:line="590" w:lineRule="exact"/>
        <w:ind w:firstLine="640" w:firstLineChars="200"/>
        <w:rPr>
          <w:rFonts w:hint="eastAsia" w:ascii="仿宋_GB2312" w:hAnsi="仿宋_GB2312" w:eastAsia="仿宋_GB2312" w:cs="仿宋_GB2312"/>
          <w:snapToGrid w:val="0"/>
          <w:color w:val="000000"/>
          <w:kern w:val="0"/>
          <w:szCs w:val="32"/>
        </w:rPr>
      </w:pPr>
      <w:r>
        <w:rPr>
          <w:rFonts w:hint="eastAsia" w:ascii="仿宋_GB2312" w:hAnsi="仿宋_GB2312" w:eastAsia="仿宋_GB2312" w:cs="仿宋_GB2312"/>
          <w:snapToGrid w:val="0"/>
          <w:color w:val="000000"/>
          <w:kern w:val="0"/>
          <w:szCs w:val="32"/>
        </w:rPr>
        <w:t>3.烘干服务覆盖区域和面积</w:t>
      </w:r>
    </w:p>
    <w:p w14:paraId="11BA6747">
      <w:pPr>
        <w:adjustRightInd w:val="0"/>
        <w:snapToGrid w:val="0"/>
        <w:spacing w:line="590" w:lineRule="exact"/>
        <w:ind w:firstLine="640" w:firstLineChars="200"/>
        <w:rPr>
          <w:rFonts w:hint="eastAsia"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三、项目建设内容</w:t>
      </w:r>
    </w:p>
    <w:p w14:paraId="12482FB1">
      <w:pPr>
        <w:adjustRightInd w:val="0"/>
        <w:snapToGrid w:val="0"/>
        <w:spacing w:line="590" w:lineRule="exact"/>
        <w:ind w:firstLine="640" w:firstLineChars="200"/>
        <w:rPr>
          <w:rFonts w:hint="eastAsia"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四、建设时间进度</w:t>
      </w:r>
    </w:p>
    <w:p w14:paraId="6919FDA2">
      <w:pPr>
        <w:adjustRightInd w:val="0"/>
        <w:snapToGrid w:val="0"/>
        <w:spacing w:line="590" w:lineRule="exact"/>
        <w:ind w:firstLine="640" w:firstLineChars="200"/>
        <w:rPr>
          <w:rFonts w:hint="eastAsia" w:ascii="仿宋_GB2312" w:hAnsi="仿宋_GB2312" w:eastAsia="仿宋_GB2312" w:cs="仿宋_GB2312"/>
          <w:snapToGrid w:val="0"/>
          <w:color w:val="000000"/>
          <w:kern w:val="0"/>
          <w:szCs w:val="32"/>
        </w:rPr>
      </w:pPr>
      <w:r>
        <w:rPr>
          <w:rFonts w:hint="eastAsia" w:ascii="仿宋_GB2312" w:hAnsi="仿宋_GB2312" w:eastAsia="仿宋_GB2312" w:cs="仿宋_GB2312"/>
          <w:snapToGrid w:val="0"/>
          <w:color w:val="000000"/>
          <w:kern w:val="0"/>
          <w:szCs w:val="32"/>
        </w:rPr>
        <w:t>周期为1年，按月度细化。</w:t>
      </w:r>
    </w:p>
    <w:p w14:paraId="5EDA657A">
      <w:pPr>
        <w:adjustRightInd w:val="0"/>
        <w:snapToGrid w:val="0"/>
        <w:spacing w:line="590" w:lineRule="exact"/>
        <w:ind w:firstLine="640" w:firstLineChars="200"/>
        <w:rPr>
          <w:rFonts w:hint="eastAsia" w:ascii="黑体" w:hAnsi="黑体" w:eastAsia="黑体" w:cs="黑体"/>
          <w:bCs/>
          <w:snapToGrid w:val="0"/>
          <w:color w:val="000000"/>
          <w:kern w:val="0"/>
          <w:szCs w:val="32"/>
        </w:rPr>
      </w:pPr>
      <w:r>
        <w:rPr>
          <w:rFonts w:ascii="黑体" w:hAnsi="黑体" w:eastAsia="黑体" w:cs="黑体"/>
          <w:bCs/>
          <w:snapToGrid w:val="0"/>
          <w:color w:val="000000"/>
          <w:kern w:val="0"/>
          <w:szCs w:val="32"/>
        </w:rPr>
        <w:t>五、</w:t>
      </w:r>
      <w:r>
        <w:rPr>
          <w:rFonts w:hint="eastAsia" w:ascii="黑体" w:hAnsi="黑体" w:eastAsia="黑体" w:cs="黑体"/>
          <w:bCs/>
          <w:snapToGrid w:val="0"/>
          <w:color w:val="000000"/>
          <w:kern w:val="0"/>
          <w:szCs w:val="32"/>
        </w:rPr>
        <w:t>资金支出内容及计划</w:t>
      </w:r>
    </w:p>
    <w:p w14:paraId="6E3F57D6">
      <w:pPr>
        <w:adjustRightInd w:val="0"/>
        <w:snapToGrid w:val="0"/>
        <w:spacing w:line="590" w:lineRule="exact"/>
        <w:ind w:firstLine="640" w:firstLineChars="200"/>
        <w:rPr>
          <w:rFonts w:hint="eastAsia" w:ascii="黑体" w:hAnsi="黑体" w:eastAsia="黑体" w:cs="黑体"/>
          <w:snapToGrid w:val="0"/>
          <w:color w:val="000000"/>
          <w:kern w:val="0"/>
          <w:szCs w:val="32"/>
        </w:rPr>
      </w:pPr>
      <w:r>
        <w:rPr>
          <w:rFonts w:hint="eastAsia" w:ascii="仿宋_GB2312" w:hAnsi="仿宋_GB2312" w:eastAsia="仿宋_GB2312" w:cs="仿宋_GB2312"/>
          <w:snapToGrid w:val="0"/>
          <w:color w:val="000000"/>
          <w:kern w:val="0"/>
          <w:szCs w:val="32"/>
        </w:rPr>
        <w:t>要求说明资金支出构成、测算过程及使用计划等。</w:t>
      </w:r>
    </w:p>
    <w:p w14:paraId="78C67AE7">
      <w:pPr>
        <w:adjustRightInd w:val="0"/>
        <w:snapToGrid w:val="0"/>
        <w:spacing w:line="590" w:lineRule="exact"/>
        <w:ind w:firstLine="640" w:firstLineChars="200"/>
        <w:rPr>
          <w:rFonts w:hint="eastAsia" w:ascii="黑体" w:hAnsi="黑体" w:eastAsia="黑体" w:cs="黑体"/>
          <w:bCs/>
          <w:snapToGrid w:val="0"/>
          <w:color w:val="000000"/>
          <w:kern w:val="0"/>
          <w:szCs w:val="32"/>
        </w:rPr>
      </w:pPr>
      <w:r>
        <w:rPr>
          <w:rFonts w:hint="eastAsia" w:ascii="黑体" w:hAnsi="黑体" w:eastAsia="黑体" w:cs="黑体"/>
          <w:bCs/>
          <w:snapToGrid w:val="0"/>
          <w:color w:val="000000"/>
          <w:kern w:val="0"/>
          <w:szCs w:val="32"/>
        </w:rPr>
        <w:t>六、绩效目标及项目投资分析</w:t>
      </w:r>
    </w:p>
    <w:p w14:paraId="16593E41">
      <w:pPr>
        <w:adjustRightInd w:val="0"/>
        <w:snapToGrid w:val="0"/>
        <w:spacing w:line="590" w:lineRule="exact"/>
        <w:ind w:firstLine="640" w:firstLineChars="200"/>
        <w:rPr>
          <w:rFonts w:hint="eastAsia" w:ascii="楷体_GB2312" w:hAnsi="楷体_GB2312" w:eastAsia="楷体_GB2312" w:cs="楷体_GB2312"/>
          <w:snapToGrid w:val="0"/>
          <w:color w:val="000000"/>
          <w:kern w:val="0"/>
          <w:szCs w:val="32"/>
        </w:rPr>
      </w:pPr>
      <w:r>
        <w:rPr>
          <w:rFonts w:hint="eastAsia" w:ascii="楷体_GB2312" w:hAnsi="楷体_GB2312" w:eastAsia="楷体_GB2312" w:cs="楷体_GB2312"/>
          <w:snapToGrid w:val="0"/>
          <w:color w:val="000000"/>
          <w:kern w:val="0"/>
          <w:szCs w:val="32"/>
        </w:rPr>
        <w:t>（一）总体目标完成计划</w:t>
      </w:r>
    </w:p>
    <w:p w14:paraId="0232C53C">
      <w:pPr>
        <w:adjustRightInd w:val="0"/>
        <w:snapToGrid w:val="0"/>
        <w:spacing w:line="590" w:lineRule="exact"/>
        <w:ind w:firstLine="640" w:firstLineChars="200"/>
        <w:rPr>
          <w:rFonts w:hint="eastAsia" w:ascii="楷体_GB2312" w:hAnsi="楷体_GB2312" w:eastAsia="楷体_GB2312" w:cs="楷体_GB2312"/>
          <w:snapToGrid w:val="0"/>
          <w:color w:val="000000"/>
          <w:kern w:val="0"/>
          <w:szCs w:val="32"/>
        </w:rPr>
      </w:pPr>
      <w:r>
        <w:rPr>
          <w:rFonts w:hint="eastAsia" w:ascii="楷体_GB2312" w:hAnsi="楷体_GB2312" w:eastAsia="楷体_GB2312" w:cs="楷体_GB2312"/>
          <w:snapToGrid w:val="0"/>
          <w:color w:val="000000"/>
          <w:kern w:val="0"/>
          <w:szCs w:val="32"/>
        </w:rPr>
        <w:t>（二）产出指标完成计划</w:t>
      </w:r>
    </w:p>
    <w:p w14:paraId="5287BE8F">
      <w:pPr>
        <w:adjustRightInd w:val="0"/>
        <w:snapToGrid w:val="0"/>
        <w:spacing w:line="590" w:lineRule="exact"/>
        <w:ind w:firstLine="640" w:firstLineChars="200"/>
        <w:rPr>
          <w:rFonts w:hint="eastAsia" w:ascii="楷体_GB2312" w:hAnsi="楷体_GB2312" w:eastAsia="楷体_GB2312" w:cs="楷体_GB2312"/>
          <w:snapToGrid w:val="0"/>
          <w:color w:val="000000"/>
          <w:kern w:val="0"/>
          <w:szCs w:val="32"/>
        </w:rPr>
      </w:pPr>
      <w:r>
        <w:rPr>
          <w:rFonts w:hint="eastAsia" w:ascii="楷体_GB2312" w:hAnsi="楷体_GB2312" w:eastAsia="楷体_GB2312" w:cs="楷体_GB2312"/>
          <w:snapToGrid w:val="0"/>
          <w:color w:val="000000"/>
          <w:kern w:val="0"/>
          <w:szCs w:val="32"/>
        </w:rPr>
        <w:t>（三）效益指标完成计划</w:t>
      </w:r>
    </w:p>
    <w:p w14:paraId="2465B389">
      <w:pPr>
        <w:adjustRightInd w:val="0"/>
        <w:snapToGrid w:val="0"/>
        <w:spacing w:line="590" w:lineRule="exact"/>
        <w:ind w:firstLine="640" w:firstLineChars="200"/>
        <w:rPr>
          <w:rFonts w:hint="eastAsia" w:ascii="楷体_GB2312" w:hAnsi="楷体_GB2312" w:eastAsia="楷体_GB2312" w:cs="楷体_GB2312"/>
          <w:color w:val="000000"/>
          <w:kern w:val="0"/>
          <w:szCs w:val="32"/>
        </w:rPr>
      </w:pPr>
      <w:r>
        <w:rPr>
          <w:rFonts w:hint="eastAsia" w:ascii="楷体_GB2312" w:hAnsi="楷体_GB2312" w:eastAsia="楷体_GB2312" w:cs="楷体_GB2312"/>
          <w:snapToGrid w:val="0"/>
          <w:color w:val="000000"/>
          <w:kern w:val="0"/>
          <w:szCs w:val="32"/>
        </w:rPr>
        <w:t>（四</w:t>
      </w:r>
      <w:r>
        <w:rPr>
          <w:rFonts w:hint="eastAsia" w:ascii="楷体_GB2312" w:hAnsi="楷体_GB2312" w:eastAsia="楷体_GB2312" w:cs="楷体_GB2312"/>
          <w:color w:val="000000"/>
          <w:kern w:val="0"/>
          <w:szCs w:val="32"/>
        </w:rPr>
        <w:t>）其他指标完成计划</w:t>
      </w:r>
    </w:p>
    <w:p w14:paraId="070AC765">
      <w:pPr>
        <w:pStyle w:val="5"/>
        <w:adjustRightInd w:val="0"/>
        <w:snapToGrid w:val="0"/>
        <w:spacing w:after="0" w:line="600" w:lineRule="exact"/>
        <w:ind w:firstLine="480" w:firstLineChars="200"/>
        <w:rPr>
          <w:rFonts w:hint="eastAsia" w:ascii="楷体_GB2312" w:hAnsi="楷体_GB2312" w:eastAsia="楷体_GB2312" w:cs="楷体_GB2312"/>
          <w:color w:val="000000"/>
          <w:kern w:val="0"/>
          <w:szCs w:val="32"/>
        </w:rPr>
        <w:sectPr>
          <w:pgSz w:w="11906" w:h="16838"/>
          <w:pgMar w:top="1871" w:right="1531" w:bottom="1871" w:left="1531" w:header="851" w:footer="1417" w:gutter="0"/>
          <w:pgNumType w:fmt="decimal"/>
          <w:cols w:space="720" w:num="1"/>
          <w:titlePg/>
          <w:docGrid w:type="lines" w:linePitch="595" w:charSpace="0"/>
        </w:sectPr>
      </w:pPr>
      <w:r>
        <w:rPr>
          <w:rFonts w:hint="eastAsia" w:ascii="楷体_GB2312" w:hAnsi="楷体_GB2312" w:eastAsia="楷体_GB2312" w:cs="楷体_GB2312"/>
          <w:color w:val="000000"/>
          <w:kern w:val="0"/>
          <w:sz w:val="24"/>
          <w:szCs w:val="24"/>
        </w:rPr>
        <w:t xml:space="preserve">     备注：内容须与项目绩效目标表对应。</w:t>
      </w:r>
    </w:p>
    <w:p w14:paraId="5A49AA02">
      <w:pPr>
        <w:adjustRightInd w:val="0"/>
        <w:snapToGrid w:val="0"/>
        <w:spacing w:line="590" w:lineRule="exact"/>
        <w:jc w:val="center"/>
        <w:rPr>
          <w:rFonts w:hint="eastAsia" w:ascii="仿宋_GB2312" w:hAnsi="仿宋_GB2312" w:eastAsia="仿宋_GB2312" w:cs="仿宋_GB2312"/>
          <w:b/>
          <w:bCs/>
          <w:color w:val="000000"/>
          <w:kern w:val="0"/>
          <w:szCs w:val="32"/>
          <w:lang w:bidi="ar"/>
        </w:rPr>
      </w:pPr>
      <w:r>
        <w:rPr>
          <w:rFonts w:hint="eastAsia" w:ascii="仿宋_GB2312" w:hAnsi="仿宋_GB2312" w:eastAsia="仿宋_GB2312" w:cs="仿宋_GB2312"/>
          <w:b/>
          <w:bCs/>
          <w:color w:val="000000"/>
          <w:kern w:val="0"/>
          <w:szCs w:val="32"/>
          <w:lang w:bidi="ar"/>
        </w:rPr>
        <w:t>项目绩效目标表（格式）</w:t>
      </w:r>
    </w:p>
    <w:p w14:paraId="357B78A2">
      <w:pPr>
        <w:adjustRightInd w:val="0"/>
        <w:snapToGrid w:val="0"/>
        <w:spacing w:line="590" w:lineRule="exac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bidi="ar"/>
        </w:rPr>
        <w:t>单位：                     项目名称：</w:t>
      </w:r>
    </w:p>
    <w:tbl>
      <w:tblPr>
        <w:tblStyle w:val="12"/>
        <w:tblW w:w="51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2"/>
        <w:gridCol w:w="1035"/>
        <w:gridCol w:w="2234"/>
        <w:gridCol w:w="800"/>
        <w:gridCol w:w="4342"/>
      </w:tblGrid>
      <w:tr w14:paraId="77593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4006" w:type="dxa"/>
            <w:gridSpan w:val="3"/>
            <w:noWrap w:val="0"/>
            <w:vAlign w:val="center"/>
          </w:tcPr>
          <w:p w14:paraId="5664A175">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绩效目标</w:t>
            </w:r>
          </w:p>
        </w:tc>
        <w:tc>
          <w:tcPr>
            <w:tcW w:w="799" w:type="dxa"/>
            <w:noWrap w:val="0"/>
            <w:vAlign w:val="center"/>
          </w:tcPr>
          <w:p w14:paraId="312DB3E1">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当年度目标*</w:t>
            </w:r>
          </w:p>
        </w:tc>
        <w:tc>
          <w:tcPr>
            <w:tcW w:w="4336" w:type="dxa"/>
            <w:noWrap w:val="0"/>
            <w:vAlign w:val="center"/>
          </w:tcPr>
          <w:p w14:paraId="1A4F9AE8">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填写说明</w:t>
            </w:r>
          </w:p>
        </w:tc>
      </w:tr>
      <w:tr w14:paraId="7F79C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70" w:hRule="atLeast"/>
          <w:jc w:val="center"/>
        </w:trPr>
        <w:tc>
          <w:tcPr>
            <w:tcW w:w="4006" w:type="dxa"/>
            <w:gridSpan w:val="3"/>
            <w:noWrap w:val="0"/>
            <w:vAlign w:val="center"/>
          </w:tcPr>
          <w:p w14:paraId="047C6BA2">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总体目标</w:t>
            </w:r>
          </w:p>
        </w:tc>
        <w:tc>
          <w:tcPr>
            <w:tcW w:w="799" w:type="dxa"/>
            <w:noWrap w:val="0"/>
            <w:vAlign w:val="center"/>
          </w:tcPr>
          <w:p w14:paraId="38E3D0E6">
            <w:pPr>
              <w:pStyle w:val="17"/>
              <w:adjustRightInd w:val="0"/>
              <w:snapToGrid w:val="0"/>
              <w:jc w:val="center"/>
              <w:rPr>
                <w:rFonts w:hint="eastAsia" w:ascii="仿宋_GB2312" w:hAnsi="仿宋_GB2312" w:eastAsia="仿宋_GB2312" w:cs="仿宋_GB2312"/>
                <w:color w:val="000000"/>
              </w:rPr>
            </w:pPr>
          </w:p>
        </w:tc>
        <w:tc>
          <w:tcPr>
            <w:tcW w:w="4336" w:type="dxa"/>
            <w:noWrap w:val="0"/>
            <w:vAlign w:val="center"/>
          </w:tcPr>
          <w:p w14:paraId="17CF0988">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根据项目资金设立（或政策意图）的初衷，概括性描述该项目资金安排后应达到的总体目标和效果（总任务、总要求、总产出和总效益）</w:t>
            </w:r>
          </w:p>
        </w:tc>
      </w:tr>
      <w:tr w14:paraId="1CD61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41" w:type="dxa"/>
            <w:noWrap w:val="0"/>
            <w:vAlign w:val="center"/>
          </w:tcPr>
          <w:p w14:paraId="718E722B">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一级指标</w:t>
            </w:r>
          </w:p>
        </w:tc>
        <w:tc>
          <w:tcPr>
            <w:tcW w:w="1034" w:type="dxa"/>
            <w:noWrap w:val="0"/>
            <w:vAlign w:val="center"/>
          </w:tcPr>
          <w:p w14:paraId="4CD89420">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二级指标</w:t>
            </w:r>
          </w:p>
        </w:tc>
        <w:tc>
          <w:tcPr>
            <w:tcW w:w="2231" w:type="dxa"/>
            <w:noWrap w:val="0"/>
            <w:vAlign w:val="center"/>
          </w:tcPr>
          <w:p w14:paraId="796660E2">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三级指标</w:t>
            </w:r>
          </w:p>
        </w:tc>
        <w:tc>
          <w:tcPr>
            <w:tcW w:w="799" w:type="dxa"/>
            <w:noWrap w:val="0"/>
            <w:vAlign w:val="center"/>
          </w:tcPr>
          <w:p w14:paraId="219B0077">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当年度指标值</w:t>
            </w:r>
          </w:p>
        </w:tc>
        <w:tc>
          <w:tcPr>
            <w:tcW w:w="4336" w:type="dxa"/>
            <w:noWrap w:val="0"/>
            <w:vAlign w:val="center"/>
          </w:tcPr>
          <w:p w14:paraId="47731233">
            <w:pPr>
              <w:pStyle w:val="17"/>
              <w:adjustRightInd w:val="0"/>
              <w:snapToGrid w:val="0"/>
              <w:jc w:val="center"/>
              <w:rPr>
                <w:rFonts w:hint="eastAsia" w:ascii="仿宋_GB2312" w:hAnsi="仿宋_GB2312" w:eastAsia="仿宋_GB2312" w:cs="仿宋_GB2312"/>
                <w:color w:val="000000"/>
              </w:rPr>
            </w:pPr>
          </w:p>
        </w:tc>
      </w:tr>
      <w:tr w14:paraId="7FEB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741" w:type="dxa"/>
            <w:vMerge w:val="restart"/>
            <w:noWrap w:val="0"/>
            <w:vAlign w:val="center"/>
          </w:tcPr>
          <w:p w14:paraId="417881E0">
            <w:pPr>
              <w:pStyle w:val="17"/>
              <w:adjustRightInd w:val="0"/>
              <w:snapToGrid w:val="0"/>
              <w:jc w:val="center"/>
              <w:rPr>
                <w:rFonts w:hint="eastAsia" w:ascii="仿宋_GB2312" w:hAnsi="仿宋_GB2312" w:eastAsia="仿宋_GB2312" w:cs="仿宋_GB2312"/>
                <w:color w:val="000000"/>
                <w:w w:val="95"/>
              </w:rPr>
            </w:pPr>
            <w:r>
              <w:rPr>
                <w:rFonts w:hint="eastAsia" w:ascii="仿宋_GB2312" w:hAnsi="仿宋_GB2312" w:eastAsia="仿宋_GB2312" w:cs="仿宋_GB2312"/>
                <w:color w:val="000000"/>
                <w:w w:val="95"/>
              </w:rPr>
              <w:t>产出</w:t>
            </w:r>
          </w:p>
          <w:p w14:paraId="2E0376AC">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w w:val="95"/>
              </w:rPr>
              <w:t>指标</w:t>
            </w:r>
          </w:p>
        </w:tc>
        <w:tc>
          <w:tcPr>
            <w:tcW w:w="1034" w:type="dxa"/>
            <w:vMerge w:val="restart"/>
            <w:noWrap w:val="0"/>
            <w:vAlign w:val="center"/>
          </w:tcPr>
          <w:p w14:paraId="649F57A5">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数量指标*</w:t>
            </w:r>
          </w:p>
        </w:tc>
        <w:tc>
          <w:tcPr>
            <w:tcW w:w="2231" w:type="dxa"/>
            <w:noWrap w:val="0"/>
            <w:vAlign w:val="center"/>
          </w:tcPr>
          <w:p w14:paraId="3679007D">
            <w:pPr>
              <w:pStyle w:val="17"/>
              <w:adjustRightInd w:val="0"/>
              <w:snapToGrid w:val="0"/>
              <w:jc w:val="center"/>
              <w:rPr>
                <w:rFonts w:hint="eastAsia" w:ascii="仿宋_GB2312" w:hAnsi="仿宋_GB2312" w:eastAsia="仿宋_GB2312" w:cs="仿宋_GB2312"/>
                <w:color w:val="000000"/>
              </w:rPr>
            </w:pPr>
          </w:p>
        </w:tc>
        <w:tc>
          <w:tcPr>
            <w:tcW w:w="799" w:type="dxa"/>
            <w:noWrap w:val="0"/>
            <w:vAlign w:val="center"/>
          </w:tcPr>
          <w:p w14:paraId="62EFA568">
            <w:pPr>
              <w:pStyle w:val="17"/>
              <w:adjustRightInd w:val="0"/>
              <w:snapToGrid w:val="0"/>
              <w:jc w:val="center"/>
              <w:rPr>
                <w:rFonts w:hint="eastAsia" w:ascii="仿宋_GB2312" w:hAnsi="仿宋_GB2312" w:eastAsia="仿宋_GB2312" w:cs="仿宋_GB2312"/>
                <w:color w:val="000000"/>
              </w:rPr>
            </w:pPr>
          </w:p>
        </w:tc>
        <w:tc>
          <w:tcPr>
            <w:tcW w:w="4336" w:type="dxa"/>
            <w:vMerge w:val="restart"/>
            <w:noWrap w:val="0"/>
            <w:vAlign w:val="center"/>
          </w:tcPr>
          <w:p w14:paraId="49D1D4EF">
            <w:pPr>
              <w:pStyle w:val="17"/>
              <w:adjustRightInd w:val="0"/>
              <w:snapToGrid w:val="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对目标任务用指标值进行量化描述，确实无法量化的指标值可采用定性表述。</w:t>
            </w:r>
          </w:p>
        </w:tc>
      </w:tr>
      <w:tr w14:paraId="1DA7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41" w:type="dxa"/>
            <w:vMerge w:val="continue"/>
            <w:tcBorders>
              <w:top w:val="nil"/>
            </w:tcBorders>
            <w:noWrap w:val="0"/>
            <w:vAlign w:val="center"/>
          </w:tcPr>
          <w:p w14:paraId="34D6B04D">
            <w:pPr>
              <w:adjustRightInd w:val="0"/>
              <w:snapToGrid w:val="0"/>
              <w:jc w:val="center"/>
              <w:rPr>
                <w:rFonts w:hint="eastAsia" w:ascii="仿宋_GB2312" w:hAnsi="仿宋_GB2312" w:eastAsia="仿宋_GB2312" w:cs="仿宋_GB2312"/>
                <w:color w:val="000000"/>
                <w:sz w:val="22"/>
                <w:szCs w:val="22"/>
              </w:rPr>
            </w:pPr>
          </w:p>
        </w:tc>
        <w:tc>
          <w:tcPr>
            <w:tcW w:w="1034" w:type="dxa"/>
            <w:vMerge w:val="continue"/>
            <w:tcBorders>
              <w:top w:val="nil"/>
            </w:tcBorders>
            <w:noWrap w:val="0"/>
            <w:vAlign w:val="center"/>
          </w:tcPr>
          <w:p w14:paraId="2406D3D0">
            <w:pPr>
              <w:adjustRightInd w:val="0"/>
              <w:snapToGrid w:val="0"/>
              <w:jc w:val="center"/>
              <w:rPr>
                <w:rFonts w:hint="eastAsia" w:ascii="仿宋_GB2312" w:hAnsi="仿宋_GB2312" w:eastAsia="仿宋_GB2312" w:cs="仿宋_GB2312"/>
                <w:color w:val="000000"/>
                <w:sz w:val="22"/>
                <w:szCs w:val="22"/>
              </w:rPr>
            </w:pPr>
          </w:p>
        </w:tc>
        <w:tc>
          <w:tcPr>
            <w:tcW w:w="2231" w:type="dxa"/>
            <w:noWrap w:val="0"/>
            <w:vAlign w:val="center"/>
          </w:tcPr>
          <w:p w14:paraId="4219668E">
            <w:pPr>
              <w:pStyle w:val="17"/>
              <w:adjustRightInd w:val="0"/>
              <w:snapToGrid w:val="0"/>
              <w:jc w:val="center"/>
              <w:rPr>
                <w:rFonts w:hint="eastAsia" w:ascii="仿宋_GB2312" w:hAnsi="仿宋_GB2312" w:eastAsia="仿宋_GB2312" w:cs="仿宋_GB2312"/>
                <w:color w:val="000000"/>
              </w:rPr>
            </w:pPr>
          </w:p>
        </w:tc>
        <w:tc>
          <w:tcPr>
            <w:tcW w:w="799" w:type="dxa"/>
            <w:noWrap w:val="0"/>
            <w:vAlign w:val="center"/>
          </w:tcPr>
          <w:p w14:paraId="4E5149C2">
            <w:pPr>
              <w:pStyle w:val="17"/>
              <w:adjustRightInd w:val="0"/>
              <w:snapToGrid w:val="0"/>
              <w:jc w:val="center"/>
              <w:rPr>
                <w:rFonts w:hint="eastAsia" w:ascii="仿宋_GB2312" w:hAnsi="仿宋_GB2312" w:eastAsia="仿宋_GB2312" w:cs="仿宋_GB2312"/>
                <w:color w:val="000000"/>
              </w:rPr>
            </w:pPr>
          </w:p>
        </w:tc>
        <w:tc>
          <w:tcPr>
            <w:tcW w:w="4336" w:type="dxa"/>
            <w:vMerge w:val="continue"/>
            <w:tcBorders>
              <w:top w:val="nil"/>
            </w:tcBorders>
            <w:noWrap w:val="0"/>
            <w:vAlign w:val="center"/>
          </w:tcPr>
          <w:p w14:paraId="6288CE0C">
            <w:pPr>
              <w:adjustRightInd w:val="0"/>
              <w:snapToGrid w:val="0"/>
              <w:rPr>
                <w:rFonts w:hint="eastAsia" w:ascii="仿宋_GB2312" w:hAnsi="仿宋_GB2312" w:eastAsia="仿宋_GB2312" w:cs="仿宋_GB2312"/>
                <w:color w:val="000000"/>
                <w:sz w:val="22"/>
                <w:szCs w:val="22"/>
              </w:rPr>
            </w:pPr>
          </w:p>
        </w:tc>
      </w:tr>
      <w:tr w14:paraId="2CE6E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41" w:type="dxa"/>
            <w:vMerge w:val="continue"/>
            <w:tcBorders>
              <w:top w:val="nil"/>
            </w:tcBorders>
            <w:noWrap w:val="0"/>
            <w:vAlign w:val="center"/>
          </w:tcPr>
          <w:p w14:paraId="06C3708B">
            <w:pPr>
              <w:adjustRightInd w:val="0"/>
              <w:snapToGrid w:val="0"/>
              <w:jc w:val="center"/>
              <w:rPr>
                <w:rFonts w:hint="eastAsia" w:ascii="仿宋_GB2312" w:hAnsi="仿宋_GB2312" w:eastAsia="仿宋_GB2312" w:cs="仿宋_GB2312"/>
                <w:color w:val="000000"/>
                <w:sz w:val="22"/>
                <w:szCs w:val="22"/>
              </w:rPr>
            </w:pPr>
          </w:p>
        </w:tc>
        <w:tc>
          <w:tcPr>
            <w:tcW w:w="1034" w:type="dxa"/>
            <w:vMerge w:val="restart"/>
            <w:noWrap w:val="0"/>
            <w:vAlign w:val="center"/>
          </w:tcPr>
          <w:p w14:paraId="0F3A85F2">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质量指标*</w:t>
            </w:r>
          </w:p>
        </w:tc>
        <w:tc>
          <w:tcPr>
            <w:tcW w:w="2231" w:type="dxa"/>
            <w:noWrap w:val="0"/>
            <w:vAlign w:val="center"/>
          </w:tcPr>
          <w:p w14:paraId="4CFD44A4">
            <w:pPr>
              <w:pStyle w:val="17"/>
              <w:adjustRightInd w:val="0"/>
              <w:snapToGrid w:val="0"/>
              <w:jc w:val="center"/>
              <w:rPr>
                <w:rFonts w:hint="eastAsia" w:ascii="仿宋_GB2312" w:hAnsi="仿宋_GB2312" w:eastAsia="仿宋_GB2312" w:cs="仿宋_GB2312"/>
                <w:color w:val="000000"/>
              </w:rPr>
            </w:pPr>
          </w:p>
        </w:tc>
        <w:tc>
          <w:tcPr>
            <w:tcW w:w="799" w:type="dxa"/>
            <w:noWrap w:val="0"/>
            <w:vAlign w:val="center"/>
          </w:tcPr>
          <w:p w14:paraId="227740CC">
            <w:pPr>
              <w:pStyle w:val="17"/>
              <w:adjustRightInd w:val="0"/>
              <w:snapToGrid w:val="0"/>
              <w:jc w:val="center"/>
              <w:rPr>
                <w:rFonts w:hint="eastAsia" w:ascii="仿宋_GB2312" w:hAnsi="仿宋_GB2312" w:eastAsia="仿宋_GB2312" w:cs="仿宋_GB2312"/>
                <w:color w:val="000000"/>
              </w:rPr>
            </w:pPr>
          </w:p>
        </w:tc>
        <w:tc>
          <w:tcPr>
            <w:tcW w:w="4336" w:type="dxa"/>
            <w:vMerge w:val="restart"/>
            <w:noWrap w:val="0"/>
            <w:vAlign w:val="center"/>
          </w:tcPr>
          <w:p w14:paraId="14E224B3">
            <w:pPr>
              <w:pStyle w:val="17"/>
              <w:adjustRightInd w:val="0"/>
              <w:snapToGrid w:val="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对目标任务的质量要求（标准）进行量化描述确实无法量化的指标值可采用定性表述。</w:t>
            </w:r>
          </w:p>
        </w:tc>
      </w:tr>
      <w:tr w14:paraId="17D03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41" w:type="dxa"/>
            <w:vMerge w:val="continue"/>
            <w:tcBorders>
              <w:top w:val="nil"/>
            </w:tcBorders>
            <w:noWrap w:val="0"/>
            <w:vAlign w:val="center"/>
          </w:tcPr>
          <w:p w14:paraId="1CE77137">
            <w:pPr>
              <w:adjustRightInd w:val="0"/>
              <w:snapToGrid w:val="0"/>
              <w:jc w:val="center"/>
              <w:rPr>
                <w:rFonts w:hint="eastAsia" w:ascii="仿宋_GB2312" w:hAnsi="仿宋_GB2312" w:eastAsia="仿宋_GB2312" w:cs="仿宋_GB2312"/>
                <w:color w:val="000000"/>
                <w:sz w:val="22"/>
                <w:szCs w:val="22"/>
              </w:rPr>
            </w:pPr>
          </w:p>
        </w:tc>
        <w:tc>
          <w:tcPr>
            <w:tcW w:w="1034" w:type="dxa"/>
            <w:vMerge w:val="continue"/>
            <w:tcBorders>
              <w:top w:val="nil"/>
            </w:tcBorders>
            <w:noWrap w:val="0"/>
            <w:vAlign w:val="center"/>
          </w:tcPr>
          <w:p w14:paraId="03BB8ABD">
            <w:pPr>
              <w:adjustRightInd w:val="0"/>
              <w:snapToGrid w:val="0"/>
              <w:jc w:val="center"/>
              <w:rPr>
                <w:rFonts w:hint="eastAsia" w:ascii="仿宋_GB2312" w:hAnsi="仿宋_GB2312" w:eastAsia="仿宋_GB2312" w:cs="仿宋_GB2312"/>
                <w:color w:val="000000"/>
                <w:sz w:val="22"/>
                <w:szCs w:val="22"/>
              </w:rPr>
            </w:pPr>
          </w:p>
        </w:tc>
        <w:tc>
          <w:tcPr>
            <w:tcW w:w="2231" w:type="dxa"/>
            <w:noWrap w:val="0"/>
            <w:vAlign w:val="center"/>
          </w:tcPr>
          <w:p w14:paraId="25ADBC05">
            <w:pPr>
              <w:pStyle w:val="17"/>
              <w:adjustRightInd w:val="0"/>
              <w:snapToGrid w:val="0"/>
              <w:jc w:val="center"/>
              <w:rPr>
                <w:rFonts w:hint="eastAsia" w:ascii="仿宋_GB2312" w:hAnsi="仿宋_GB2312" w:eastAsia="仿宋_GB2312" w:cs="仿宋_GB2312"/>
                <w:color w:val="000000"/>
              </w:rPr>
            </w:pPr>
          </w:p>
        </w:tc>
        <w:tc>
          <w:tcPr>
            <w:tcW w:w="799" w:type="dxa"/>
            <w:noWrap w:val="0"/>
            <w:vAlign w:val="center"/>
          </w:tcPr>
          <w:p w14:paraId="19A2B732">
            <w:pPr>
              <w:pStyle w:val="17"/>
              <w:adjustRightInd w:val="0"/>
              <w:snapToGrid w:val="0"/>
              <w:jc w:val="center"/>
              <w:rPr>
                <w:rFonts w:hint="eastAsia" w:ascii="仿宋_GB2312" w:hAnsi="仿宋_GB2312" w:eastAsia="仿宋_GB2312" w:cs="仿宋_GB2312"/>
                <w:color w:val="000000"/>
              </w:rPr>
            </w:pPr>
          </w:p>
        </w:tc>
        <w:tc>
          <w:tcPr>
            <w:tcW w:w="4336" w:type="dxa"/>
            <w:vMerge w:val="continue"/>
            <w:tcBorders>
              <w:top w:val="nil"/>
            </w:tcBorders>
            <w:noWrap w:val="0"/>
            <w:vAlign w:val="center"/>
          </w:tcPr>
          <w:p w14:paraId="39969471">
            <w:pPr>
              <w:adjustRightInd w:val="0"/>
              <w:snapToGrid w:val="0"/>
              <w:rPr>
                <w:rFonts w:hint="eastAsia" w:ascii="仿宋_GB2312" w:hAnsi="仿宋_GB2312" w:eastAsia="仿宋_GB2312" w:cs="仿宋_GB2312"/>
                <w:color w:val="000000"/>
                <w:sz w:val="22"/>
                <w:szCs w:val="22"/>
              </w:rPr>
            </w:pPr>
          </w:p>
        </w:tc>
      </w:tr>
      <w:tr w14:paraId="79A9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741" w:type="dxa"/>
            <w:vMerge w:val="continue"/>
            <w:tcBorders>
              <w:top w:val="nil"/>
            </w:tcBorders>
            <w:noWrap w:val="0"/>
            <w:vAlign w:val="center"/>
          </w:tcPr>
          <w:p w14:paraId="7AD9858C">
            <w:pPr>
              <w:adjustRightInd w:val="0"/>
              <w:snapToGrid w:val="0"/>
              <w:jc w:val="center"/>
              <w:rPr>
                <w:rFonts w:hint="eastAsia" w:ascii="仿宋_GB2312" w:hAnsi="仿宋_GB2312" w:eastAsia="仿宋_GB2312" w:cs="仿宋_GB2312"/>
                <w:color w:val="000000"/>
                <w:sz w:val="22"/>
                <w:szCs w:val="22"/>
              </w:rPr>
            </w:pPr>
          </w:p>
        </w:tc>
        <w:tc>
          <w:tcPr>
            <w:tcW w:w="1034" w:type="dxa"/>
            <w:noWrap w:val="0"/>
            <w:vAlign w:val="center"/>
          </w:tcPr>
          <w:p w14:paraId="7E6994A2">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时效指标*</w:t>
            </w:r>
          </w:p>
        </w:tc>
        <w:tc>
          <w:tcPr>
            <w:tcW w:w="2231" w:type="dxa"/>
            <w:noWrap w:val="0"/>
            <w:vAlign w:val="center"/>
          </w:tcPr>
          <w:p w14:paraId="56423CC2">
            <w:pPr>
              <w:pStyle w:val="17"/>
              <w:adjustRightInd w:val="0"/>
              <w:snapToGrid w:val="0"/>
              <w:jc w:val="center"/>
              <w:rPr>
                <w:rFonts w:hint="eastAsia" w:ascii="仿宋_GB2312" w:hAnsi="仿宋_GB2312" w:eastAsia="仿宋_GB2312" w:cs="仿宋_GB2312"/>
                <w:color w:val="000000"/>
              </w:rPr>
            </w:pPr>
          </w:p>
        </w:tc>
        <w:tc>
          <w:tcPr>
            <w:tcW w:w="799" w:type="dxa"/>
            <w:noWrap w:val="0"/>
            <w:vAlign w:val="center"/>
          </w:tcPr>
          <w:p w14:paraId="4864AECC">
            <w:pPr>
              <w:pStyle w:val="17"/>
              <w:adjustRightInd w:val="0"/>
              <w:snapToGrid w:val="0"/>
              <w:jc w:val="center"/>
              <w:rPr>
                <w:rFonts w:hint="eastAsia" w:ascii="仿宋_GB2312" w:hAnsi="仿宋_GB2312" w:eastAsia="仿宋_GB2312" w:cs="仿宋_GB2312"/>
                <w:color w:val="000000"/>
              </w:rPr>
            </w:pPr>
          </w:p>
        </w:tc>
        <w:tc>
          <w:tcPr>
            <w:tcW w:w="4336" w:type="dxa"/>
            <w:noWrap w:val="0"/>
            <w:vAlign w:val="center"/>
          </w:tcPr>
          <w:p w14:paraId="63BB5145">
            <w:pPr>
              <w:pStyle w:val="17"/>
              <w:adjustRightInd w:val="0"/>
              <w:snapToGrid w:val="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对目标任务的完成时间进行量化描述。如：完成时限，2027年12月31日前</w:t>
            </w:r>
          </w:p>
        </w:tc>
      </w:tr>
      <w:tr w14:paraId="3DA3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35" w:hRule="atLeast"/>
          <w:jc w:val="center"/>
        </w:trPr>
        <w:tc>
          <w:tcPr>
            <w:tcW w:w="741" w:type="dxa"/>
            <w:vMerge w:val="continue"/>
            <w:tcBorders>
              <w:top w:val="nil"/>
              <w:bottom w:val="single" w:color="auto" w:sz="4" w:space="0"/>
            </w:tcBorders>
            <w:noWrap w:val="0"/>
            <w:vAlign w:val="center"/>
          </w:tcPr>
          <w:p w14:paraId="1A78526B">
            <w:pPr>
              <w:adjustRightInd w:val="0"/>
              <w:snapToGrid w:val="0"/>
              <w:jc w:val="center"/>
              <w:rPr>
                <w:rFonts w:hint="eastAsia" w:ascii="仿宋_GB2312" w:hAnsi="仿宋_GB2312" w:eastAsia="仿宋_GB2312" w:cs="仿宋_GB2312"/>
                <w:color w:val="000000"/>
                <w:sz w:val="22"/>
                <w:szCs w:val="22"/>
              </w:rPr>
            </w:pPr>
          </w:p>
        </w:tc>
        <w:tc>
          <w:tcPr>
            <w:tcW w:w="1034" w:type="dxa"/>
            <w:tcBorders>
              <w:bottom w:val="single" w:color="auto" w:sz="4" w:space="0"/>
            </w:tcBorders>
            <w:noWrap w:val="0"/>
            <w:vAlign w:val="center"/>
          </w:tcPr>
          <w:p w14:paraId="3B8D73BB">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成本指标*</w:t>
            </w:r>
          </w:p>
        </w:tc>
        <w:tc>
          <w:tcPr>
            <w:tcW w:w="2231" w:type="dxa"/>
            <w:tcBorders>
              <w:bottom w:val="single" w:color="auto" w:sz="4" w:space="0"/>
            </w:tcBorders>
            <w:noWrap w:val="0"/>
            <w:vAlign w:val="center"/>
          </w:tcPr>
          <w:p w14:paraId="7E85CBE5">
            <w:pPr>
              <w:pStyle w:val="17"/>
              <w:adjustRightInd w:val="0"/>
              <w:snapToGrid w:val="0"/>
              <w:jc w:val="center"/>
              <w:rPr>
                <w:rFonts w:hint="eastAsia" w:ascii="仿宋_GB2312" w:hAnsi="仿宋_GB2312" w:eastAsia="仿宋_GB2312" w:cs="仿宋_GB2312"/>
                <w:color w:val="000000"/>
              </w:rPr>
            </w:pPr>
          </w:p>
        </w:tc>
        <w:tc>
          <w:tcPr>
            <w:tcW w:w="799" w:type="dxa"/>
            <w:tcBorders>
              <w:bottom w:val="single" w:color="auto" w:sz="4" w:space="0"/>
            </w:tcBorders>
            <w:noWrap w:val="0"/>
            <w:vAlign w:val="center"/>
          </w:tcPr>
          <w:p w14:paraId="0B36F6AB">
            <w:pPr>
              <w:pStyle w:val="17"/>
              <w:adjustRightInd w:val="0"/>
              <w:snapToGrid w:val="0"/>
              <w:jc w:val="center"/>
              <w:rPr>
                <w:rFonts w:hint="eastAsia" w:ascii="仿宋_GB2312" w:hAnsi="仿宋_GB2312" w:eastAsia="仿宋_GB2312" w:cs="仿宋_GB2312"/>
                <w:color w:val="000000"/>
              </w:rPr>
            </w:pPr>
          </w:p>
        </w:tc>
        <w:tc>
          <w:tcPr>
            <w:tcW w:w="4336" w:type="dxa"/>
            <w:tcBorders>
              <w:bottom w:val="single" w:color="auto" w:sz="4" w:space="0"/>
            </w:tcBorders>
            <w:noWrap w:val="0"/>
            <w:vAlign w:val="center"/>
          </w:tcPr>
          <w:p w14:paraId="62C609DA">
            <w:pPr>
              <w:pStyle w:val="17"/>
              <w:adjustRightInd w:val="0"/>
              <w:snapToGrid w:val="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对资金支出成本控制进行量化描述。确实无法量化的指标值可采用定性表述。如：XX≦项目成本支出</w:t>
            </w:r>
          </w:p>
        </w:tc>
      </w:tr>
      <w:tr w14:paraId="43A4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741" w:type="dxa"/>
            <w:vMerge w:val="restart"/>
            <w:tcBorders>
              <w:top w:val="single" w:color="auto" w:sz="4" w:space="0"/>
              <w:left w:val="single" w:color="auto" w:sz="4" w:space="0"/>
              <w:bottom w:val="single" w:color="auto" w:sz="4" w:space="0"/>
              <w:right w:val="single" w:color="auto" w:sz="4" w:space="0"/>
            </w:tcBorders>
            <w:noWrap w:val="0"/>
            <w:vAlign w:val="center"/>
          </w:tcPr>
          <w:p w14:paraId="79DCD625">
            <w:pPr>
              <w:pStyle w:val="17"/>
              <w:adjustRightInd w:val="0"/>
              <w:snapToGrid w:val="0"/>
              <w:jc w:val="center"/>
              <w:rPr>
                <w:rFonts w:hint="eastAsia" w:ascii="仿宋_GB2312" w:hAnsi="仿宋_GB2312" w:eastAsia="仿宋_GB2312" w:cs="仿宋_GB2312"/>
                <w:color w:val="000000"/>
                <w:w w:val="95"/>
              </w:rPr>
            </w:pPr>
            <w:r>
              <w:rPr>
                <w:rFonts w:hint="eastAsia" w:ascii="仿宋_GB2312" w:hAnsi="仿宋_GB2312" w:eastAsia="仿宋_GB2312" w:cs="仿宋_GB2312"/>
                <w:color w:val="000000"/>
                <w:w w:val="95"/>
              </w:rPr>
              <w:t>效益</w:t>
            </w:r>
          </w:p>
          <w:p w14:paraId="759842E1">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w w:val="95"/>
              </w:rPr>
              <w:t>指标</w:t>
            </w: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321D8333">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经济效益指标</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57FB230A">
            <w:pPr>
              <w:pStyle w:val="17"/>
              <w:adjustRightInd w:val="0"/>
              <w:snapToGrid w:val="0"/>
              <w:jc w:val="center"/>
              <w:rPr>
                <w:rFonts w:hint="eastAsia" w:ascii="仿宋_GB2312" w:hAnsi="仿宋_GB2312" w:eastAsia="仿宋_GB2312" w:cs="仿宋_GB2312"/>
                <w:color w:val="000000"/>
              </w:rPr>
            </w:pPr>
          </w:p>
        </w:tc>
        <w:tc>
          <w:tcPr>
            <w:tcW w:w="799" w:type="dxa"/>
            <w:tcBorders>
              <w:top w:val="single" w:color="auto" w:sz="4" w:space="0"/>
              <w:left w:val="single" w:color="auto" w:sz="4" w:space="0"/>
              <w:bottom w:val="single" w:color="auto" w:sz="4" w:space="0"/>
              <w:right w:val="single" w:color="auto" w:sz="4" w:space="0"/>
            </w:tcBorders>
            <w:noWrap w:val="0"/>
            <w:vAlign w:val="center"/>
          </w:tcPr>
          <w:p w14:paraId="0E2C0BB0">
            <w:pPr>
              <w:pStyle w:val="17"/>
              <w:adjustRightInd w:val="0"/>
              <w:snapToGrid w:val="0"/>
              <w:jc w:val="center"/>
              <w:rPr>
                <w:rFonts w:hint="eastAsia" w:ascii="仿宋_GB2312" w:hAnsi="仿宋_GB2312" w:eastAsia="仿宋_GB2312" w:cs="仿宋_GB2312"/>
                <w:color w:val="000000"/>
              </w:rPr>
            </w:pPr>
          </w:p>
        </w:tc>
        <w:tc>
          <w:tcPr>
            <w:tcW w:w="4336" w:type="dxa"/>
            <w:vMerge w:val="restart"/>
            <w:tcBorders>
              <w:top w:val="single" w:color="auto" w:sz="4" w:space="0"/>
              <w:left w:val="single" w:color="auto" w:sz="4" w:space="0"/>
              <w:bottom w:val="single" w:color="auto" w:sz="4" w:space="0"/>
              <w:right w:val="single" w:color="auto" w:sz="4" w:space="0"/>
            </w:tcBorders>
            <w:noWrap w:val="0"/>
            <w:vAlign w:val="center"/>
          </w:tcPr>
          <w:p w14:paraId="5E990E4C">
            <w:pPr>
              <w:pStyle w:val="17"/>
              <w:adjustRightInd w:val="0"/>
              <w:snapToGrid w:val="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商事活动类项目可填写。部门职能（行政管理类项目不产生直接经济效益的可不填写</w:t>
            </w:r>
          </w:p>
        </w:tc>
      </w:tr>
      <w:tr w14:paraId="1731B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14:paraId="3274AF59">
            <w:pPr>
              <w:adjustRightInd w:val="0"/>
              <w:snapToGrid w:val="0"/>
              <w:jc w:val="center"/>
              <w:rPr>
                <w:rFonts w:hint="eastAsia" w:ascii="仿宋_GB2312" w:hAnsi="仿宋_GB2312" w:eastAsia="仿宋_GB2312" w:cs="仿宋_GB2312"/>
                <w:color w:val="000000"/>
                <w:sz w:val="22"/>
                <w:szCs w:val="22"/>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6B941AB2">
            <w:pPr>
              <w:adjustRightInd w:val="0"/>
              <w:snapToGrid w:val="0"/>
              <w:jc w:val="center"/>
              <w:rPr>
                <w:rFonts w:hint="eastAsia" w:ascii="仿宋_GB2312" w:hAnsi="仿宋_GB2312" w:eastAsia="仿宋_GB2312" w:cs="仿宋_GB2312"/>
                <w:color w:val="000000"/>
                <w:sz w:val="22"/>
                <w:szCs w:val="22"/>
              </w:rPr>
            </w:pPr>
          </w:p>
        </w:tc>
        <w:tc>
          <w:tcPr>
            <w:tcW w:w="2231" w:type="dxa"/>
            <w:tcBorders>
              <w:top w:val="single" w:color="auto" w:sz="4" w:space="0"/>
              <w:left w:val="single" w:color="auto" w:sz="4" w:space="0"/>
              <w:bottom w:val="single" w:color="auto" w:sz="4" w:space="0"/>
              <w:right w:val="single" w:color="auto" w:sz="4" w:space="0"/>
            </w:tcBorders>
            <w:noWrap w:val="0"/>
            <w:vAlign w:val="center"/>
          </w:tcPr>
          <w:p w14:paraId="1466E611">
            <w:pPr>
              <w:pStyle w:val="17"/>
              <w:adjustRightInd w:val="0"/>
              <w:snapToGrid w:val="0"/>
              <w:jc w:val="center"/>
              <w:rPr>
                <w:rFonts w:hint="eastAsia" w:ascii="仿宋_GB2312" w:hAnsi="仿宋_GB2312" w:eastAsia="仿宋_GB2312" w:cs="仿宋_GB2312"/>
                <w:color w:val="000000"/>
              </w:rPr>
            </w:pPr>
          </w:p>
        </w:tc>
        <w:tc>
          <w:tcPr>
            <w:tcW w:w="799" w:type="dxa"/>
            <w:tcBorders>
              <w:top w:val="single" w:color="auto" w:sz="4" w:space="0"/>
              <w:left w:val="single" w:color="auto" w:sz="4" w:space="0"/>
              <w:bottom w:val="single" w:color="auto" w:sz="4" w:space="0"/>
              <w:right w:val="single" w:color="auto" w:sz="4" w:space="0"/>
            </w:tcBorders>
            <w:noWrap w:val="0"/>
            <w:vAlign w:val="center"/>
          </w:tcPr>
          <w:p w14:paraId="1CD815B4">
            <w:pPr>
              <w:pStyle w:val="17"/>
              <w:adjustRightInd w:val="0"/>
              <w:snapToGrid w:val="0"/>
              <w:jc w:val="center"/>
              <w:rPr>
                <w:rFonts w:hint="eastAsia" w:ascii="仿宋_GB2312" w:hAnsi="仿宋_GB2312" w:eastAsia="仿宋_GB2312" w:cs="仿宋_GB2312"/>
                <w:color w:val="000000"/>
              </w:rPr>
            </w:pPr>
          </w:p>
        </w:tc>
        <w:tc>
          <w:tcPr>
            <w:tcW w:w="4336" w:type="dxa"/>
            <w:vMerge w:val="continue"/>
            <w:tcBorders>
              <w:top w:val="single" w:color="auto" w:sz="4" w:space="0"/>
              <w:left w:val="single" w:color="auto" w:sz="4" w:space="0"/>
              <w:bottom w:val="single" w:color="auto" w:sz="4" w:space="0"/>
              <w:right w:val="single" w:color="auto" w:sz="4" w:space="0"/>
            </w:tcBorders>
            <w:noWrap w:val="0"/>
            <w:vAlign w:val="center"/>
          </w:tcPr>
          <w:p w14:paraId="4A7548B8">
            <w:pPr>
              <w:adjustRightInd w:val="0"/>
              <w:snapToGrid w:val="0"/>
              <w:rPr>
                <w:rFonts w:hint="eastAsia" w:ascii="仿宋_GB2312" w:hAnsi="仿宋_GB2312" w:eastAsia="仿宋_GB2312" w:cs="仿宋_GB2312"/>
                <w:color w:val="000000"/>
                <w:sz w:val="22"/>
                <w:szCs w:val="22"/>
              </w:rPr>
            </w:pPr>
          </w:p>
        </w:tc>
      </w:tr>
      <w:tr w14:paraId="15596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14:paraId="0D094ACA">
            <w:pPr>
              <w:adjustRightInd w:val="0"/>
              <w:snapToGrid w:val="0"/>
              <w:jc w:val="center"/>
              <w:rPr>
                <w:rFonts w:hint="eastAsia" w:ascii="仿宋_GB2312" w:hAnsi="仿宋_GB2312" w:eastAsia="仿宋_GB2312" w:cs="仿宋_GB2312"/>
                <w:color w:val="000000"/>
                <w:sz w:val="22"/>
                <w:szCs w:val="22"/>
              </w:rPr>
            </w:pPr>
          </w:p>
        </w:tc>
        <w:tc>
          <w:tcPr>
            <w:tcW w:w="1034" w:type="dxa"/>
            <w:tcBorders>
              <w:top w:val="single" w:color="auto" w:sz="4" w:space="0"/>
              <w:left w:val="single" w:color="auto" w:sz="4" w:space="0"/>
              <w:bottom w:val="single" w:color="auto" w:sz="4" w:space="0"/>
              <w:right w:val="single" w:color="auto" w:sz="4" w:space="0"/>
            </w:tcBorders>
            <w:noWrap w:val="0"/>
            <w:vAlign w:val="center"/>
          </w:tcPr>
          <w:p w14:paraId="74F2AE60">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社会效益指标*</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61668655">
            <w:pPr>
              <w:pStyle w:val="17"/>
              <w:adjustRightInd w:val="0"/>
              <w:snapToGrid w:val="0"/>
              <w:jc w:val="center"/>
              <w:rPr>
                <w:rFonts w:hint="eastAsia" w:ascii="仿宋_GB2312" w:hAnsi="仿宋_GB2312" w:eastAsia="仿宋_GB2312" w:cs="仿宋_GB2312"/>
                <w:color w:val="000000"/>
              </w:rPr>
            </w:pPr>
          </w:p>
        </w:tc>
        <w:tc>
          <w:tcPr>
            <w:tcW w:w="799" w:type="dxa"/>
            <w:tcBorders>
              <w:top w:val="single" w:color="auto" w:sz="4" w:space="0"/>
              <w:left w:val="single" w:color="auto" w:sz="4" w:space="0"/>
              <w:bottom w:val="single" w:color="auto" w:sz="4" w:space="0"/>
              <w:right w:val="single" w:color="auto" w:sz="4" w:space="0"/>
            </w:tcBorders>
            <w:noWrap w:val="0"/>
            <w:vAlign w:val="center"/>
          </w:tcPr>
          <w:p w14:paraId="43EBA3F1">
            <w:pPr>
              <w:pStyle w:val="17"/>
              <w:adjustRightInd w:val="0"/>
              <w:snapToGrid w:val="0"/>
              <w:jc w:val="center"/>
              <w:rPr>
                <w:rFonts w:hint="eastAsia" w:ascii="仿宋_GB2312" w:hAnsi="仿宋_GB2312" w:eastAsia="仿宋_GB2312" w:cs="仿宋_GB2312"/>
                <w:color w:val="000000"/>
              </w:rPr>
            </w:pPr>
          </w:p>
        </w:tc>
        <w:tc>
          <w:tcPr>
            <w:tcW w:w="4336" w:type="dxa"/>
            <w:vMerge w:val="continue"/>
            <w:tcBorders>
              <w:top w:val="single" w:color="auto" w:sz="4" w:space="0"/>
              <w:left w:val="single" w:color="auto" w:sz="4" w:space="0"/>
              <w:bottom w:val="single" w:color="auto" w:sz="4" w:space="0"/>
              <w:right w:val="single" w:color="auto" w:sz="4" w:space="0"/>
            </w:tcBorders>
            <w:noWrap w:val="0"/>
            <w:vAlign w:val="center"/>
          </w:tcPr>
          <w:p w14:paraId="7E1018AD">
            <w:pPr>
              <w:adjustRightInd w:val="0"/>
              <w:snapToGrid w:val="0"/>
              <w:rPr>
                <w:rFonts w:hint="eastAsia" w:ascii="仿宋_GB2312" w:hAnsi="仿宋_GB2312" w:eastAsia="仿宋_GB2312" w:cs="仿宋_GB2312"/>
                <w:color w:val="000000"/>
                <w:sz w:val="22"/>
                <w:szCs w:val="22"/>
              </w:rPr>
            </w:pPr>
          </w:p>
        </w:tc>
      </w:tr>
      <w:tr w14:paraId="4F896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14:paraId="499910D4">
            <w:pPr>
              <w:adjustRightInd w:val="0"/>
              <w:snapToGrid w:val="0"/>
              <w:jc w:val="center"/>
              <w:rPr>
                <w:rFonts w:hint="eastAsia" w:ascii="仿宋_GB2312" w:hAnsi="仿宋_GB2312" w:eastAsia="仿宋_GB2312" w:cs="仿宋_GB2312"/>
                <w:color w:val="000000"/>
                <w:sz w:val="22"/>
                <w:szCs w:val="22"/>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29F37464">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生态效益指标</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06C9A630">
            <w:pPr>
              <w:pStyle w:val="17"/>
              <w:adjustRightInd w:val="0"/>
              <w:snapToGrid w:val="0"/>
              <w:jc w:val="center"/>
              <w:rPr>
                <w:rFonts w:hint="eastAsia" w:ascii="仿宋_GB2312" w:hAnsi="仿宋_GB2312" w:eastAsia="仿宋_GB2312" w:cs="仿宋_GB2312"/>
                <w:color w:val="000000"/>
              </w:rPr>
            </w:pPr>
          </w:p>
        </w:tc>
        <w:tc>
          <w:tcPr>
            <w:tcW w:w="799" w:type="dxa"/>
            <w:tcBorders>
              <w:top w:val="single" w:color="auto" w:sz="4" w:space="0"/>
              <w:left w:val="single" w:color="auto" w:sz="4" w:space="0"/>
              <w:bottom w:val="single" w:color="auto" w:sz="4" w:space="0"/>
              <w:right w:val="single" w:color="auto" w:sz="4" w:space="0"/>
            </w:tcBorders>
            <w:noWrap w:val="0"/>
            <w:vAlign w:val="center"/>
          </w:tcPr>
          <w:p w14:paraId="4AD96FAC">
            <w:pPr>
              <w:pStyle w:val="17"/>
              <w:adjustRightInd w:val="0"/>
              <w:snapToGrid w:val="0"/>
              <w:jc w:val="center"/>
              <w:rPr>
                <w:rFonts w:hint="eastAsia" w:ascii="仿宋_GB2312" w:hAnsi="仿宋_GB2312" w:eastAsia="仿宋_GB2312" w:cs="仿宋_GB2312"/>
                <w:color w:val="000000"/>
              </w:rPr>
            </w:pPr>
          </w:p>
        </w:tc>
        <w:tc>
          <w:tcPr>
            <w:tcW w:w="4336" w:type="dxa"/>
            <w:vMerge w:val="restart"/>
            <w:tcBorders>
              <w:top w:val="single" w:color="auto" w:sz="4" w:space="0"/>
              <w:left w:val="single" w:color="auto" w:sz="4" w:space="0"/>
              <w:bottom w:val="single" w:color="auto" w:sz="4" w:space="0"/>
              <w:right w:val="single" w:color="auto" w:sz="4" w:space="0"/>
            </w:tcBorders>
            <w:noWrap w:val="0"/>
            <w:vAlign w:val="center"/>
          </w:tcPr>
          <w:p w14:paraId="3D8D0637">
            <w:pPr>
              <w:pStyle w:val="17"/>
              <w:adjustRightInd w:val="0"/>
              <w:snapToGrid w:val="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涉及污染监控整治管理类的项目选填，不涉及的项目可不填写。</w:t>
            </w:r>
          </w:p>
        </w:tc>
      </w:tr>
      <w:tr w14:paraId="544E9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0" w:hRule="atLeast"/>
          <w:jc w:val="center"/>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14:paraId="4B978D41">
            <w:pPr>
              <w:adjustRightInd w:val="0"/>
              <w:snapToGrid w:val="0"/>
              <w:jc w:val="center"/>
              <w:rPr>
                <w:rFonts w:hint="eastAsia" w:ascii="仿宋_GB2312" w:hAnsi="仿宋_GB2312" w:eastAsia="仿宋_GB2312" w:cs="仿宋_GB2312"/>
                <w:color w:val="000000"/>
                <w:sz w:val="22"/>
                <w:szCs w:val="22"/>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06FEC7CA">
            <w:pPr>
              <w:adjustRightInd w:val="0"/>
              <w:snapToGrid w:val="0"/>
              <w:jc w:val="center"/>
              <w:rPr>
                <w:rFonts w:hint="eastAsia" w:ascii="仿宋_GB2312" w:hAnsi="仿宋_GB2312" w:eastAsia="仿宋_GB2312" w:cs="仿宋_GB2312"/>
                <w:color w:val="000000"/>
                <w:sz w:val="22"/>
                <w:szCs w:val="22"/>
              </w:rPr>
            </w:pPr>
          </w:p>
        </w:tc>
        <w:tc>
          <w:tcPr>
            <w:tcW w:w="2231" w:type="dxa"/>
            <w:tcBorders>
              <w:top w:val="single" w:color="auto" w:sz="4" w:space="0"/>
              <w:left w:val="single" w:color="auto" w:sz="4" w:space="0"/>
              <w:bottom w:val="single" w:color="auto" w:sz="4" w:space="0"/>
              <w:right w:val="single" w:color="auto" w:sz="4" w:space="0"/>
            </w:tcBorders>
            <w:noWrap w:val="0"/>
            <w:vAlign w:val="center"/>
          </w:tcPr>
          <w:p w14:paraId="73DD2A92">
            <w:pPr>
              <w:pStyle w:val="17"/>
              <w:adjustRightInd w:val="0"/>
              <w:snapToGrid w:val="0"/>
              <w:jc w:val="center"/>
              <w:rPr>
                <w:rFonts w:hint="eastAsia" w:ascii="仿宋_GB2312" w:hAnsi="仿宋_GB2312" w:eastAsia="仿宋_GB2312" w:cs="仿宋_GB2312"/>
                <w:color w:val="000000"/>
              </w:rPr>
            </w:pPr>
          </w:p>
        </w:tc>
        <w:tc>
          <w:tcPr>
            <w:tcW w:w="799" w:type="dxa"/>
            <w:tcBorders>
              <w:top w:val="single" w:color="auto" w:sz="4" w:space="0"/>
              <w:left w:val="single" w:color="auto" w:sz="4" w:space="0"/>
              <w:bottom w:val="single" w:color="auto" w:sz="4" w:space="0"/>
              <w:right w:val="single" w:color="auto" w:sz="4" w:space="0"/>
            </w:tcBorders>
            <w:noWrap w:val="0"/>
            <w:vAlign w:val="center"/>
          </w:tcPr>
          <w:p w14:paraId="46FBACC4">
            <w:pPr>
              <w:pStyle w:val="17"/>
              <w:adjustRightInd w:val="0"/>
              <w:snapToGrid w:val="0"/>
              <w:jc w:val="center"/>
              <w:rPr>
                <w:rFonts w:hint="eastAsia" w:ascii="仿宋_GB2312" w:hAnsi="仿宋_GB2312" w:eastAsia="仿宋_GB2312" w:cs="仿宋_GB2312"/>
                <w:color w:val="000000"/>
              </w:rPr>
            </w:pPr>
          </w:p>
        </w:tc>
        <w:tc>
          <w:tcPr>
            <w:tcW w:w="4336" w:type="dxa"/>
            <w:vMerge w:val="continue"/>
            <w:tcBorders>
              <w:top w:val="single" w:color="auto" w:sz="4" w:space="0"/>
              <w:left w:val="single" w:color="auto" w:sz="4" w:space="0"/>
              <w:bottom w:val="single" w:color="auto" w:sz="4" w:space="0"/>
              <w:right w:val="single" w:color="auto" w:sz="4" w:space="0"/>
            </w:tcBorders>
            <w:noWrap w:val="0"/>
            <w:vAlign w:val="center"/>
          </w:tcPr>
          <w:p w14:paraId="5BD06240">
            <w:pPr>
              <w:adjustRightInd w:val="0"/>
              <w:snapToGrid w:val="0"/>
              <w:rPr>
                <w:rFonts w:hint="eastAsia" w:ascii="仿宋_GB2312" w:hAnsi="仿宋_GB2312" w:eastAsia="仿宋_GB2312" w:cs="仿宋_GB2312"/>
                <w:color w:val="000000"/>
                <w:sz w:val="22"/>
                <w:szCs w:val="22"/>
              </w:rPr>
            </w:pPr>
          </w:p>
        </w:tc>
      </w:tr>
      <w:tr w14:paraId="5F92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8" w:hRule="atLeast"/>
          <w:jc w:val="center"/>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14:paraId="2C37F1B7">
            <w:pPr>
              <w:adjustRightInd w:val="0"/>
              <w:snapToGrid w:val="0"/>
              <w:jc w:val="center"/>
              <w:rPr>
                <w:rFonts w:hint="eastAsia" w:ascii="仿宋_GB2312" w:hAnsi="仿宋_GB2312" w:eastAsia="仿宋_GB2312" w:cs="仿宋_GB2312"/>
                <w:color w:val="000000"/>
                <w:sz w:val="22"/>
                <w:szCs w:val="22"/>
              </w:rPr>
            </w:pPr>
          </w:p>
        </w:tc>
        <w:tc>
          <w:tcPr>
            <w:tcW w:w="1034" w:type="dxa"/>
            <w:vMerge w:val="restart"/>
            <w:tcBorders>
              <w:top w:val="single" w:color="auto" w:sz="4" w:space="0"/>
              <w:left w:val="single" w:color="auto" w:sz="4" w:space="0"/>
              <w:bottom w:val="single" w:color="auto" w:sz="4" w:space="0"/>
              <w:right w:val="single" w:color="auto" w:sz="4" w:space="0"/>
            </w:tcBorders>
            <w:noWrap w:val="0"/>
            <w:vAlign w:val="center"/>
          </w:tcPr>
          <w:p w14:paraId="225DF04A">
            <w:pPr>
              <w:pStyle w:val="17"/>
              <w:adjustRightInd w:val="0"/>
              <w:snapToGrid w:val="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可持续影响指标</w:t>
            </w:r>
          </w:p>
        </w:tc>
        <w:tc>
          <w:tcPr>
            <w:tcW w:w="2231" w:type="dxa"/>
            <w:tcBorders>
              <w:top w:val="single" w:color="auto" w:sz="4" w:space="0"/>
              <w:left w:val="single" w:color="auto" w:sz="4" w:space="0"/>
              <w:bottom w:val="single" w:color="auto" w:sz="4" w:space="0"/>
              <w:right w:val="single" w:color="auto" w:sz="4" w:space="0"/>
            </w:tcBorders>
            <w:noWrap w:val="0"/>
            <w:vAlign w:val="center"/>
          </w:tcPr>
          <w:p w14:paraId="00C6F087">
            <w:pPr>
              <w:pStyle w:val="17"/>
              <w:adjustRightInd w:val="0"/>
              <w:snapToGrid w:val="0"/>
              <w:jc w:val="center"/>
              <w:rPr>
                <w:rFonts w:hint="eastAsia" w:ascii="仿宋_GB2312" w:hAnsi="仿宋_GB2312" w:eastAsia="仿宋_GB2312" w:cs="仿宋_GB2312"/>
                <w:color w:val="000000"/>
              </w:rPr>
            </w:pPr>
          </w:p>
        </w:tc>
        <w:tc>
          <w:tcPr>
            <w:tcW w:w="799" w:type="dxa"/>
            <w:tcBorders>
              <w:top w:val="single" w:color="auto" w:sz="4" w:space="0"/>
              <w:left w:val="single" w:color="auto" w:sz="4" w:space="0"/>
              <w:bottom w:val="single" w:color="auto" w:sz="4" w:space="0"/>
              <w:right w:val="single" w:color="auto" w:sz="4" w:space="0"/>
            </w:tcBorders>
            <w:noWrap w:val="0"/>
            <w:vAlign w:val="center"/>
          </w:tcPr>
          <w:p w14:paraId="6A95E95C">
            <w:pPr>
              <w:pStyle w:val="17"/>
              <w:adjustRightInd w:val="0"/>
              <w:snapToGrid w:val="0"/>
              <w:jc w:val="center"/>
              <w:rPr>
                <w:rFonts w:hint="eastAsia" w:ascii="仿宋_GB2312" w:hAnsi="仿宋_GB2312" w:eastAsia="仿宋_GB2312" w:cs="仿宋_GB2312"/>
                <w:color w:val="000000"/>
              </w:rPr>
            </w:pPr>
          </w:p>
        </w:tc>
        <w:tc>
          <w:tcPr>
            <w:tcW w:w="4336" w:type="dxa"/>
            <w:tcBorders>
              <w:top w:val="single" w:color="auto" w:sz="4" w:space="0"/>
              <w:left w:val="single" w:color="auto" w:sz="4" w:space="0"/>
              <w:bottom w:val="single" w:color="auto" w:sz="4" w:space="0"/>
              <w:right w:val="single" w:color="auto" w:sz="4" w:space="0"/>
            </w:tcBorders>
            <w:noWrap w:val="0"/>
            <w:vAlign w:val="center"/>
          </w:tcPr>
          <w:p w14:paraId="169C59BF">
            <w:pPr>
              <w:pStyle w:val="17"/>
              <w:adjustRightInd w:val="0"/>
              <w:snapToGrid w:val="0"/>
              <w:jc w:val="both"/>
              <w:rPr>
                <w:rFonts w:hint="eastAsia" w:ascii="仿宋_GB2312" w:hAnsi="仿宋_GB2312" w:eastAsia="仿宋_GB2312" w:cs="仿宋_GB2312"/>
                <w:color w:val="000000"/>
              </w:rPr>
            </w:pPr>
            <w:r>
              <w:rPr>
                <w:rFonts w:hint="eastAsia" w:ascii="仿宋_GB2312" w:hAnsi="仿宋_GB2312" w:eastAsia="仿宋_GB2312" w:cs="仿宋_GB2312"/>
                <w:color w:val="000000"/>
              </w:rPr>
              <w:t>反映项目完成后，后续政策、资金保障程序， 以及管理机制（人员机构）因素完善水平</w:t>
            </w:r>
          </w:p>
        </w:tc>
      </w:tr>
      <w:tr w14:paraId="0DEC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8" w:hRule="atLeast"/>
          <w:jc w:val="center"/>
        </w:trPr>
        <w:tc>
          <w:tcPr>
            <w:tcW w:w="741" w:type="dxa"/>
            <w:vMerge w:val="continue"/>
            <w:tcBorders>
              <w:top w:val="single" w:color="auto" w:sz="4" w:space="0"/>
              <w:left w:val="single" w:color="auto" w:sz="4" w:space="0"/>
              <w:bottom w:val="single" w:color="auto" w:sz="4" w:space="0"/>
              <w:right w:val="single" w:color="auto" w:sz="4" w:space="0"/>
            </w:tcBorders>
            <w:noWrap w:val="0"/>
            <w:vAlign w:val="center"/>
          </w:tcPr>
          <w:p w14:paraId="39ED1835">
            <w:pPr>
              <w:adjustRightInd w:val="0"/>
              <w:snapToGrid w:val="0"/>
              <w:jc w:val="center"/>
              <w:rPr>
                <w:rFonts w:hint="eastAsia" w:ascii="仿宋_GB2312" w:hAnsi="仿宋_GB2312" w:eastAsia="仿宋_GB2312" w:cs="仿宋_GB2312"/>
                <w:color w:val="000000"/>
                <w:sz w:val="22"/>
                <w:szCs w:val="22"/>
              </w:rPr>
            </w:pPr>
          </w:p>
        </w:tc>
        <w:tc>
          <w:tcPr>
            <w:tcW w:w="1034" w:type="dxa"/>
            <w:vMerge w:val="continue"/>
            <w:tcBorders>
              <w:top w:val="single" w:color="auto" w:sz="4" w:space="0"/>
              <w:left w:val="single" w:color="auto" w:sz="4" w:space="0"/>
              <w:bottom w:val="single" w:color="auto" w:sz="4" w:space="0"/>
              <w:right w:val="single" w:color="auto" w:sz="4" w:space="0"/>
            </w:tcBorders>
            <w:noWrap w:val="0"/>
            <w:vAlign w:val="center"/>
          </w:tcPr>
          <w:p w14:paraId="123C110C">
            <w:pPr>
              <w:adjustRightInd w:val="0"/>
              <w:snapToGrid w:val="0"/>
              <w:jc w:val="center"/>
              <w:rPr>
                <w:rFonts w:hint="eastAsia" w:ascii="仿宋_GB2312" w:hAnsi="仿宋_GB2312" w:eastAsia="仿宋_GB2312" w:cs="仿宋_GB2312"/>
                <w:color w:val="000000"/>
                <w:sz w:val="22"/>
                <w:szCs w:val="22"/>
              </w:rPr>
            </w:pPr>
          </w:p>
        </w:tc>
        <w:tc>
          <w:tcPr>
            <w:tcW w:w="2231" w:type="dxa"/>
            <w:tcBorders>
              <w:top w:val="single" w:color="auto" w:sz="4" w:space="0"/>
              <w:left w:val="single" w:color="auto" w:sz="4" w:space="0"/>
              <w:bottom w:val="single" w:color="auto" w:sz="4" w:space="0"/>
              <w:right w:val="single" w:color="auto" w:sz="4" w:space="0"/>
            </w:tcBorders>
            <w:noWrap w:val="0"/>
            <w:vAlign w:val="center"/>
          </w:tcPr>
          <w:p w14:paraId="526B1B2A">
            <w:pPr>
              <w:pStyle w:val="17"/>
              <w:adjustRightInd w:val="0"/>
              <w:snapToGrid w:val="0"/>
              <w:jc w:val="center"/>
              <w:rPr>
                <w:rFonts w:hint="eastAsia" w:ascii="仿宋_GB2312" w:hAnsi="仿宋_GB2312" w:eastAsia="仿宋_GB2312" w:cs="仿宋_GB2312"/>
                <w:color w:val="000000"/>
              </w:rPr>
            </w:pPr>
          </w:p>
        </w:tc>
        <w:tc>
          <w:tcPr>
            <w:tcW w:w="799" w:type="dxa"/>
            <w:tcBorders>
              <w:top w:val="single" w:color="auto" w:sz="4" w:space="0"/>
              <w:left w:val="single" w:color="auto" w:sz="4" w:space="0"/>
              <w:bottom w:val="single" w:color="auto" w:sz="4" w:space="0"/>
              <w:right w:val="single" w:color="auto" w:sz="4" w:space="0"/>
            </w:tcBorders>
            <w:noWrap w:val="0"/>
            <w:vAlign w:val="center"/>
          </w:tcPr>
          <w:p w14:paraId="5E927875">
            <w:pPr>
              <w:pStyle w:val="17"/>
              <w:adjustRightInd w:val="0"/>
              <w:snapToGrid w:val="0"/>
              <w:jc w:val="center"/>
              <w:rPr>
                <w:rFonts w:hint="eastAsia" w:ascii="仿宋_GB2312" w:hAnsi="仿宋_GB2312" w:eastAsia="仿宋_GB2312" w:cs="仿宋_GB2312"/>
                <w:color w:val="000000"/>
              </w:rPr>
            </w:pPr>
          </w:p>
        </w:tc>
        <w:tc>
          <w:tcPr>
            <w:tcW w:w="4336" w:type="dxa"/>
            <w:tcBorders>
              <w:top w:val="single" w:color="auto" w:sz="4" w:space="0"/>
              <w:left w:val="single" w:color="auto" w:sz="4" w:space="0"/>
              <w:bottom w:val="single" w:color="auto" w:sz="4" w:space="0"/>
              <w:right w:val="single" w:color="auto" w:sz="4" w:space="0"/>
            </w:tcBorders>
            <w:noWrap w:val="0"/>
            <w:vAlign w:val="center"/>
          </w:tcPr>
          <w:p w14:paraId="4984017E">
            <w:pPr>
              <w:pStyle w:val="17"/>
              <w:adjustRightInd w:val="0"/>
              <w:snapToGrid w:val="0"/>
              <w:jc w:val="center"/>
              <w:rPr>
                <w:rFonts w:hint="eastAsia" w:ascii="仿宋_GB2312" w:hAnsi="仿宋_GB2312" w:eastAsia="仿宋_GB2312" w:cs="仿宋_GB2312"/>
                <w:color w:val="000000"/>
              </w:rPr>
            </w:pPr>
          </w:p>
        </w:tc>
      </w:tr>
      <w:tr w14:paraId="5DC8F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8" w:hRule="atLeast"/>
          <w:jc w:val="center"/>
        </w:trPr>
        <w:tc>
          <w:tcPr>
            <w:tcW w:w="741" w:type="dxa"/>
            <w:tcBorders>
              <w:top w:val="single" w:color="auto" w:sz="4" w:space="0"/>
              <w:left w:val="single" w:color="auto" w:sz="4" w:space="0"/>
              <w:bottom w:val="single" w:color="auto" w:sz="4" w:space="0"/>
              <w:right w:val="single" w:color="auto" w:sz="4" w:space="0"/>
            </w:tcBorders>
            <w:noWrap w:val="0"/>
            <w:vAlign w:val="center"/>
          </w:tcPr>
          <w:p w14:paraId="5A648C99">
            <w:pPr>
              <w:adjustRightInd w:val="0"/>
              <w:snapToGrid w:val="0"/>
              <w:jc w:val="center"/>
              <w:rPr>
                <w:rFonts w:hint="eastAsia" w:ascii="仿宋_GB2312" w:hAnsi="仿宋_GB2312" w:eastAsia="仿宋_GB2312" w:cs="仿宋_GB2312"/>
                <w:color w:val="000000"/>
                <w:sz w:val="22"/>
                <w:szCs w:val="22"/>
              </w:rPr>
            </w:pPr>
          </w:p>
        </w:tc>
        <w:tc>
          <w:tcPr>
            <w:tcW w:w="1034" w:type="dxa"/>
            <w:tcBorders>
              <w:top w:val="single" w:color="auto" w:sz="4" w:space="0"/>
              <w:left w:val="single" w:color="auto" w:sz="4" w:space="0"/>
              <w:bottom w:val="single" w:color="auto" w:sz="4" w:space="0"/>
              <w:right w:val="single" w:color="auto" w:sz="4" w:space="0"/>
            </w:tcBorders>
            <w:noWrap w:val="0"/>
            <w:vAlign w:val="center"/>
          </w:tcPr>
          <w:p w14:paraId="665FA56B">
            <w:pPr>
              <w:adjustRightInd w:val="0"/>
              <w:snapToGrid w:val="0"/>
              <w:jc w:val="center"/>
              <w:rPr>
                <w:rFonts w:hint="eastAsia" w:ascii="仿宋_GB2312" w:hAnsi="仿宋_GB2312" w:eastAsia="仿宋_GB2312" w:cs="仿宋_GB2312"/>
                <w:color w:val="000000"/>
                <w:sz w:val="22"/>
                <w:szCs w:val="22"/>
              </w:rPr>
            </w:pPr>
          </w:p>
        </w:tc>
        <w:tc>
          <w:tcPr>
            <w:tcW w:w="2231" w:type="dxa"/>
            <w:tcBorders>
              <w:top w:val="single" w:color="auto" w:sz="4" w:space="0"/>
              <w:left w:val="single" w:color="auto" w:sz="4" w:space="0"/>
              <w:bottom w:val="single" w:color="auto" w:sz="4" w:space="0"/>
              <w:right w:val="single" w:color="auto" w:sz="4" w:space="0"/>
            </w:tcBorders>
            <w:noWrap w:val="0"/>
            <w:vAlign w:val="center"/>
          </w:tcPr>
          <w:p w14:paraId="03812E6D">
            <w:pPr>
              <w:pStyle w:val="17"/>
              <w:adjustRightInd w:val="0"/>
              <w:snapToGrid w:val="0"/>
              <w:jc w:val="center"/>
              <w:rPr>
                <w:rFonts w:hint="eastAsia" w:ascii="仿宋_GB2312" w:hAnsi="仿宋_GB2312" w:eastAsia="仿宋_GB2312" w:cs="仿宋_GB2312"/>
                <w:color w:val="000000"/>
              </w:rPr>
            </w:pPr>
          </w:p>
        </w:tc>
        <w:tc>
          <w:tcPr>
            <w:tcW w:w="799" w:type="dxa"/>
            <w:tcBorders>
              <w:top w:val="single" w:color="auto" w:sz="4" w:space="0"/>
              <w:left w:val="single" w:color="auto" w:sz="4" w:space="0"/>
              <w:bottom w:val="single" w:color="auto" w:sz="4" w:space="0"/>
              <w:right w:val="single" w:color="auto" w:sz="4" w:space="0"/>
            </w:tcBorders>
            <w:noWrap w:val="0"/>
            <w:vAlign w:val="center"/>
          </w:tcPr>
          <w:p w14:paraId="78284A4E">
            <w:pPr>
              <w:pStyle w:val="17"/>
              <w:adjustRightInd w:val="0"/>
              <w:snapToGrid w:val="0"/>
              <w:jc w:val="center"/>
              <w:rPr>
                <w:rFonts w:hint="eastAsia" w:ascii="仿宋_GB2312" w:hAnsi="仿宋_GB2312" w:eastAsia="仿宋_GB2312" w:cs="仿宋_GB2312"/>
                <w:color w:val="000000"/>
              </w:rPr>
            </w:pPr>
          </w:p>
        </w:tc>
        <w:tc>
          <w:tcPr>
            <w:tcW w:w="4336" w:type="dxa"/>
            <w:tcBorders>
              <w:top w:val="single" w:color="auto" w:sz="4" w:space="0"/>
              <w:left w:val="single" w:color="auto" w:sz="4" w:space="0"/>
              <w:bottom w:val="single" w:color="auto" w:sz="4" w:space="0"/>
              <w:right w:val="single" w:color="auto" w:sz="4" w:space="0"/>
            </w:tcBorders>
            <w:noWrap w:val="0"/>
            <w:vAlign w:val="center"/>
          </w:tcPr>
          <w:p w14:paraId="6019B8DB">
            <w:pPr>
              <w:pStyle w:val="17"/>
              <w:adjustRightInd w:val="0"/>
              <w:snapToGrid w:val="0"/>
              <w:jc w:val="center"/>
              <w:rPr>
                <w:rFonts w:hint="eastAsia" w:ascii="仿宋_GB2312" w:hAnsi="仿宋_GB2312" w:eastAsia="仿宋_GB2312" w:cs="仿宋_GB2312"/>
                <w:color w:val="000000"/>
              </w:rPr>
            </w:pPr>
          </w:p>
        </w:tc>
      </w:tr>
    </w:tbl>
    <w:p w14:paraId="040DEE38">
      <w:pPr>
        <w:adjustRightInd w:val="0"/>
        <w:snapToGrid w:val="0"/>
        <w:spacing w:line="590" w:lineRule="exact"/>
        <w:rPr>
          <w:rFonts w:hint="eastAsia" w:ascii="仿宋_GB2312" w:hAnsi="仿宋_GB2312" w:eastAsia="仿宋_GB2312" w:cs="仿宋_GB2312"/>
          <w:color w:val="000000"/>
          <w:spacing w:val="-9"/>
          <w:kern w:val="0"/>
          <w:sz w:val="24"/>
          <w:szCs w:val="24"/>
        </w:rPr>
      </w:pPr>
      <w:r>
        <w:rPr>
          <w:rFonts w:hint="eastAsia" w:ascii="黑体" w:hAnsi="黑体" w:eastAsia="黑体" w:cs="黑体"/>
          <w:color w:val="000000"/>
          <w:kern w:val="0"/>
          <w:sz w:val="24"/>
          <w:szCs w:val="24"/>
        </w:rPr>
        <w:t>说明：</w:t>
      </w:r>
      <w:r>
        <w:rPr>
          <w:rFonts w:hint="eastAsia" w:ascii="仿宋_GB2312" w:hAnsi="仿宋_GB2312" w:eastAsia="仿宋_GB2312" w:cs="仿宋_GB2312"/>
          <w:color w:val="000000"/>
          <w:kern w:val="0"/>
          <w:sz w:val="24"/>
          <w:szCs w:val="24"/>
        </w:rPr>
        <w:t>*是</w:t>
      </w:r>
      <w:r>
        <w:rPr>
          <w:rFonts w:hint="eastAsia" w:ascii="仿宋_GB2312" w:hAnsi="仿宋_GB2312" w:eastAsia="仿宋_GB2312" w:cs="仿宋_GB2312"/>
          <w:color w:val="000000"/>
          <w:spacing w:val="-9"/>
          <w:kern w:val="0"/>
          <w:sz w:val="24"/>
          <w:szCs w:val="24"/>
        </w:rPr>
        <w:t>必填项，产出指标4个二级指标必填写。效益指标可选填其中某几个指标。</w:t>
      </w:r>
    </w:p>
    <w:p w14:paraId="15F814A3">
      <w:pPr>
        <w:adjustRightInd w:val="0"/>
        <w:snapToGrid w:val="0"/>
        <w:spacing w:line="590" w:lineRule="exact"/>
        <w:ind w:firstLine="632" w:firstLineChars="200"/>
        <w:rPr>
          <w:rFonts w:hint="eastAsia" w:ascii="黑体" w:hAnsi="黑体" w:eastAsia="黑体" w:cs="黑体"/>
          <w:bCs/>
          <w:color w:val="000000"/>
          <w:kern w:val="0"/>
          <w:szCs w:val="32"/>
        </w:rPr>
        <w:sectPr>
          <w:footerReference r:id="rId9" w:type="default"/>
          <w:pgSz w:w="11906" w:h="16838"/>
          <w:pgMar w:top="1871" w:right="1531" w:bottom="1871" w:left="1531" w:header="851" w:footer="1418" w:gutter="0"/>
          <w:pgNumType w:fmt="decimal"/>
          <w:cols w:space="720" w:num="1"/>
          <w:titlePg/>
          <w:docGrid w:type="linesAndChars" w:linePitch="590" w:charSpace="-1024"/>
        </w:sectPr>
      </w:pPr>
    </w:p>
    <w:p w14:paraId="65D1BF8D">
      <w:pPr>
        <w:adjustRightInd w:val="0"/>
        <w:snapToGrid w:val="0"/>
        <w:spacing w:line="590" w:lineRule="exact"/>
        <w:ind w:firstLine="632" w:firstLineChars="200"/>
        <w:rPr>
          <w:rFonts w:hint="eastAsia" w:ascii="黑体" w:hAnsi="黑体" w:eastAsia="黑体" w:cs="黑体"/>
          <w:bCs/>
          <w:color w:val="000000"/>
          <w:kern w:val="0"/>
          <w:szCs w:val="32"/>
        </w:rPr>
      </w:pPr>
      <w:r>
        <w:rPr>
          <w:rFonts w:hint="eastAsia" w:ascii="黑体" w:hAnsi="黑体" w:eastAsia="黑体" w:cs="黑体"/>
          <w:bCs/>
          <w:color w:val="000000"/>
          <w:kern w:val="0"/>
          <w:szCs w:val="32"/>
        </w:rPr>
        <w:t>七、保障措施</w:t>
      </w:r>
    </w:p>
    <w:p w14:paraId="14164378">
      <w:pPr>
        <w:adjustRightInd w:val="0"/>
        <w:snapToGrid w:val="0"/>
        <w:spacing w:line="590" w:lineRule="exact"/>
        <w:ind w:firstLine="632" w:firstLineChars="200"/>
        <w:rPr>
          <w:rFonts w:ascii="仿宋_GB2312" w:hAnsi="仿宋_GB2312" w:eastAsia="仿宋_GB2312" w:cs="仿宋_GB2312"/>
          <w:color w:val="000000"/>
          <w:kern w:val="0"/>
          <w:szCs w:val="32"/>
        </w:rPr>
      </w:pPr>
      <w:r>
        <w:rPr>
          <w:rFonts w:hint="eastAsia" w:ascii="仿宋_GB2312" w:hAnsi="仿宋_GB2312" w:eastAsia="仿宋_GB2312" w:cs="仿宋_GB2312"/>
          <w:color w:val="000000"/>
          <w:kern w:val="0"/>
          <w:szCs w:val="32"/>
        </w:rPr>
        <w:t>概述成立以项目领导小组、相关专家组成的技术指导小组等推动项目实施的保障措施。</w:t>
      </w:r>
    </w:p>
    <w:p w14:paraId="543546C2">
      <w:pPr>
        <w:pStyle w:val="2"/>
        <w:keepNext w:val="0"/>
        <w:keepLines w:val="0"/>
        <w:numPr>
          <w:ilvl w:val="0"/>
          <w:numId w:val="0"/>
        </w:numPr>
        <w:spacing w:line="590" w:lineRule="exact"/>
        <w:rPr>
          <w:rFonts w:ascii="黑体" w:hAnsi="黑体" w:eastAsia="黑体" w:cs="黑体"/>
          <w:bCs/>
          <w:color w:val="000000"/>
          <w:kern w:val="0"/>
          <w:sz w:val="32"/>
          <w:szCs w:val="32"/>
        </w:rPr>
      </w:pPr>
      <w:r>
        <w:rPr>
          <w:rFonts w:hint="eastAsia" w:ascii="黑体" w:hAnsi="黑体" w:eastAsia="黑体" w:cs="黑体"/>
          <w:bCs/>
          <w:color w:val="000000"/>
          <w:kern w:val="0"/>
          <w:sz w:val="32"/>
          <w:szCs w:val="32"/>
        </w:rPr>
        <w:t xml:space="preserve">    八、项目审核情况             </w:t>
      </w:r>
    </w:p>
    <w:tbl>
      <w:tblPr>
        <w:tblStyle w:val="12"/>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8"/>
        <w:gridCol w:w="7600"/>
      </w:tblGrid>
      <w:tr w14:paraId="2A5F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6" w:hRule="atLeast"/>
          <w:jc w:val="center"/>
        </w:trPr>
        <w:tc>
          <w:tcPr>
            <w:tcW w:w="1458" w:type="dxa"/>
            <w:noWrap w:val="0"/>
            <w:vAlign w:val="center"/>
          </w:tcPr>
          <w:p w14:paraId="68FC7EB3">
            <w:pPr>
              <w:adjustRightInd w:val="0"/>
              <w:snapToGrid w:val="0"/>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项目申报单位意见</w:t>
            </w:r>
          </w:p>
        </w:tc>
        <w:tc>
          <w:tcPr>
            <w:tcW w:w="7600" w:type="dxa"/>
            <w:noWrap w:val="0"/>
            <w:vAlign w:val="top"/>
          </w:tcPr>
          <w:p w14:paraId="107105BC">
            <w:pPr>
              <w:pStyle w:val="8"/>
              <w:adjustRightInd w:val="0"/>
              <w:snapToGrid w:val="0"/>
              <w:spacing w:after="0" w:line="240" w:lineRule="auto"/>
              <w:ind w:left="0" w:leftChars="0"/>
              <w:rPr>
                <w:rFonts w:hint="eastAsia" w:ascii="仿宋_GB2312" w:hAnsi="仿宋_GB2312" w:eastAsia="仿宋_GB2312" w:cs="仿宋_GB2312"/>
                <w:color w:val="000000"/>
                <w:kern w:val="0"/>
                <w:sz w:val="24"/>
              </w:rPr>
            </w:pPr>
          </w:p>
          <w:p w14:paraId="3B3F262C">
            <w:pPr>
              <w:pStyle w:val="8"/>
              <w:adjustRightInd w:val="0"/>
              <w:snapToGrid w:val="0"/>
              <w:spacing w:after="0" w:line="240" w:lineRule="auto"/>
              <w:ind w:left="0" w:leftChars="0"/>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本单位对以上内容的真实性和准确性负责，特申请立项。</w:t>
            </w:r>
          </w:p>
          <w:p w14:paraId="78CC3C02">
            <w:pPr>
              <w:pStyle w:val="5"/>
              <w:rPr>
                <w:rFonts w:hint="eastAsia"/>
                <w:color w:val="000000"/>
              </w:rPr>
            </w:pPr>
          </w:p>
          <w:p w14:paraId="7144C275">
            <w:pPr>
              <w:pStyle w:val="6"/>
              <w:rPr>
                <w:rFonts w:hint="eastAsia"/>
                <w:color w:val="000000"/>
                <w:lang w:val="en-US"/>
              </w:rPr>
            </w:pPr>
          </w:p>
          <w:p w14:paraId="7F0D9C89">
            <w:pPr>
              <w:pStyle w:val="7"/>
              <w:rPr>
                <w:rFonts w:hint="eastAsia"/>
              </w:rPr>
            </w:pPr>
          </w:p>
          <w:p w14:paraId="17A41F06">
            <w:pPr>
              <w:adjustRightInd w:val="0"/>
              <w:snapToGrid w:val="0"/>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代表签名：            单位公章：</w:t>
            </w:r>
          </w:p>
          <w:p w14:paraId="6720DF1A">
            <w:pPr>
              <w:adjustRightInd w:val="0"/>
              <w:snapToGrid w:val="0"/>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年    月    日</w:t>
            </w:r>
          </w:p>
          <w:p w14:paraId="5D7F3341">
            <w:pPr>
              <w:adjustRightInd w:val="0"/>
              <w:snapToGrid w:val="0"/>
              <w:jc w:val="right"/>
              <w:rPr>
                <w:rFonts w:hint="eastAsia" w:ascii="仿宋_GB2312" w:hAnsi="仿宋_GB2312" w:eastAsia="仿宋_GB2312" w:cs="仿宋_GB2312"/>
                <w:color w:val="000000"/>
                <w:kern w:val="0"/>
                <w:sz w:val="24"/>
                <w:szCs w:val="24"/>
              </w:rPr>
            </w:pPr>
          </w:p>
        </w:tc>
      </w:tr>
      <w:tr w14:paraId="53493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3" w:hRule="atLeast"/>
          <w:jc w:val="center"/>
        </w:trPr>
        <w:tc>
          <w:tcPr>
            <w:tcW w:w="1458" w:type="dxa"/>
            <w:noWrap w:val="0"/>
            <w:vAlign w:val="center"/>
          </w:tcPr>
          <w:p w14:paraId="3243C431">
            <w:pPr>
              <w:adjustRightInd w:val="0"/>
              <w:snapToGrid w:val="0"/>
              <w:jc w:val="center"/>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县级农业农村部门意见</w:t>
            </w:r>
          </w:p>
        </w:tc>
        <w:tc>
          <w:tcPr>
            <w:tcW w:w="7600" w:type="dxa"/>
            <w:noWrap w:val="0"/>
            <w:vAlign w:val="top"/>
          </w:tcPr>
          <w:p w14:paraId="014CA5EC">
            <w:pPr>
              <w:pStyle w:val="5"/>
              <w:rPr>
                <w:rFonts w:hint="eastAsia"/>
                <w:color w:val="000000"/>
              </w:rPr>
            </w:pPr>
          </w:p>
          <w:p w14:paraId="135C6E21">
            <w:pPr>
              <w:adjustRightInd w:val="0"/>
              <w:snapToGrid w:val="0"/>
              <w:jc w:val="right"/>
              <w:rPr>
                <w:rFonts w:hint="eastAsia" w:ascii="仿宋_GB2312" w:hAnsi="仿宋_GB2312" w:eastAsia="仿宋_GB2312" w:cs="仿宋_GB2312"/>
                <w:color w:val="000000"/>
                <w:kern w:val="0"/>
                <w:sz w:val="24"/>
                <w:szCs w:val="24"/>
              </w:rPr>
            </w:pPr>
          </w:p>
          <w:p w14:paraId="35F63FE9">
            <w:pPr>
              <w:adjustRightInd w:val="0"/>
              <w:snapToGrid w:val="0"/>
              <w:jc w:val="right"/>
              <w:rPr>
                <w:rFonts w:hint="eastAsia" w:ascii="仿宋_GB2312" w:hAnsi="仿宋_GB2312" w:eastAsia="仿宋_GB2312" w:cs="仿宋_GB2312"/>
                <w:color w:val="000000"/>
                <w:kern w:val="0"/>
                <w:sz w:val="24"/>
                <w:szCs w:val="24"/>
              </w:rPr>
            </w:pPr>
          </w:p>
          <w:p w14:paraId="62B4D1DB">
            <w:pPr>
              <w:pStyle w:val="2"/>
              <w:numPr>
                <w:ilvl w:val="3"/>
                <w:numId w:val="0"/>
              </w:numPr>
              <w:rPr>
                <w:rFonts w:hint="eastAsia"/>
              </w:rPr>
            </w:pPr>
          </w:p>
          <w:p w14:paraId="18D2419F">
            <w:pPr>
              <w:adjustRightInd w:val="0"/>
              <w:snapToGrid w:val="0"/>
              <w:jc w:val="right"/>
              <w:rPr>
                <w:rFonts w:hint="eastAsia" w:ascii="仿宋_GB2312" w:hAnsi="仿宋_GB2312" w:eastAsia="仿宋_GB2312" w:cs="仿宋_GB2312"/>
                <w:color w:val="000000"/>
                <w:kern w:val="0"/>
                <w:sz w:val="24"/>
                <w:szCs w:val="24"/>
              </w:rPr>
            </w:pPr>
          </w:p>
          <w:p w14:paraId="08062E1F">
            <w:pPr>
              <w:adjustRightInd w:val="0"/>
              <w:snapToGrid w:val="0"/>
              <w:jc w:val="right"/>
              <w:rPr>
                <w:rFonts w:hint="eastAsia" w:ascii="仿宋_GB2312" w:hAnsi="仿宋_GB2312" w:eastAsia="仿宋_GB2312" w:cs="仿宋_GB2312"/>
                <w:color w:val="000000"/>
                <w:kern w:val="0"/>
                <w:sz w:val="24"/>
                <w:szCs w:val="24"/>
              </w:rPr>
            </w:pPr>
          </w:p>
          <w:p w14:paraId="78FECE2B">
            <w:pPr>
              <w:adjustRightInd w:val="0"/>
              <w:snapToGrid w:val="0"/>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代表签名：            单位公章：</w:t>
            </w:r>
          </w:p>
          <w:p w14:paraId="4CB993BD">
            <w:pPr>
              <w:adjustRightInd w:val="0"/>
              <w:snapToGrid w:val="0"/>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年    月    日</w:t>
            </w:r>
          </w:p>
          <w:p w14:paraId="3811275E">
            <w:pPr>
              <w:adjustRightInd w:val="0"/>
              <w:snapToGrid w:val="0"/>
              <w:jc w:val="right"/>
              <w:rPr>
                <w:rFonts w:hint="eastAsia" w:ascii="仿宋_GB2312" w:hAnsi="仿宋_GB2312" w:eastAsia="仿宋_GB2312" w:cs="仿宋_GB2312"/>
                <w:color w:val="000000"/>
                <w:kern w:val="0"/>
                <w:sz w:val="24"/>
                <w:szCs w:val="24"/>
              </w:rPr>
            </w:pPr>
          </w:p>
        </w:tc>
      </w:tr>
      <w:tr w14:paraId="701FC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4" w:hRule="atLeast"/>
          <w:jc w:val="center"/>
        </w:trPr>
        <w:tc>
          <w:tcPr>
            <w:tcW w:w="1458" w:type="dxa"/>
            <w:noWrap w:val="0"/>
            <w:vAlign w:val="center"/>
          </w:tcPr>
          <w:p w14:paraId="3441AE5B">
            <w:pPr>
              <w:adjustRightInd w:val="0"/>
              <w:snapToGrid w:val="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市级农业</w:t>
            </w:r>
          </w:p>
          <w:p w14:paraId="09D06B30">
            <w:pPr>
              <w:adjustRightInd w:val="0"/>
              <w:snapToGrid w:val="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农村部门</w:t>
            </w:r>
          </w:p>
          <w:p w14:paraId="24955835">
            <w:pPr>
              <w:adjustRightInd w:val="0"/>
              <w:snapToGrid w:val="0"/>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意见</w:t>
            </w:r>
          </w:p>
        </w:tc>
        <w:tc>
          <w:tcPr>
            <w:tcW w:w="7600" w:type="dxa"/>
            <w:noWrap w:val="0"/>
            <w:vAlign w:val="bottom"/>
          </w:tcPr>
          <w:p w14:paraId="748B89DE">
            <w:pPr>
              <w:adjustRightInd w:val="0"/>
              <w:snapToGrid w:val="0"/>
              <w:jc w:val="right"/>
              <w:rPr>
                <w:rFonts w:hint="eastAsia" w:ascii="仿宋_GB2312" w:hAnsi="仿宋_GB2312" w:eastAsia="仿宋_GB2312" w:cs="仿宋_GB2312"/>
                <w:color w:val="000000"/>
                <w:kern w:val="0"/>
                <w:sz w:val="24"/>
                <w:szCs w:val="24"/>
              </w:rPr>
            </w:pPr>
          </w:p>
          <w:p w14:paraId="0CFFB229">
            <w:pPr>
              <w:adjustRightInd w:val="0"/>
              <w:snapToGrid w:val="0"/>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代表签名：            单位公章：</w:t>
            </w:r>
          </w:p>
          <w:p w14:paraId="2D84D7CF">
            <w:pPr>
              <w:adjustRightInd w:val="0"/>
              <w:snapToGrid w:val="0"/>
              <w:jc w:val="right"/>
              <w:rPr>
                <w:rFonts w:hint="eastAsia" w:ascii="仿宋_GB2312" w:hAnsi="仿宋_GB2312" w:eastAsia="仿宋_GB2312" w:cs="仿宋_GB2312"/>
                <w:color w:val="000000"/>
                <w:kern w:val="0"/>
                <w:sz w:val="24"/>
                <w:szCs w:val="24"/>
              </w:rPr>
            </w:pPr>
            <w:r>
              <w:rPr>
                <w:rFonts w:hint="eastAsia" w:ascii="仿宋_GB2312" w:hAnsi="仿宋_GB2312" w:eastAsia="仿宋_GB2312" w:cs="仿宋_GB2312"/>
                <w:color w:val="000000"/>
                <w:kern w:val="0"/>
                <w:sz w:val="24"/>
                <w:szCs w:val="24"/>
              </w:rPr>
              <w:t>年    月    日</w:t>
            </w:r>
          </w:p>
          <w:p w14:paraId="2AE7FD22">
            <w:pPr>
              <w:adjustRightInd w:val="0"/>
              <w:snapToGrid w:val="0"/>
              <w:jc w:val="right"/>
              <w:rPr>
                <w:rFonts w:hint="eastAsia" w:ascii="仿宋_GB2312" w:hAnsi="仿宋_GB2312" w:eastAsia="仿宋_GB2312" w:cs="仿宋_GB2312"/>
                <w:color w:val="000000"/>
                <w:kern w:val="0"/>
                <w:sz w:val="24"/>
                <w:szCs w:val="24"/>
              </w:rPr>
            </w:pPr>
          </w:p>
        </w:tc>
      </w:tr>
    </w:tbl>
    <w:p w14:paraId="144E4A0C">
      <w:pPr>
        <w:adjustRightInd w:val="0"/>
        <w:snapToGrid w:val="0"/>
        <w:spacing w:line="590" w:lineRule="exact"/>
        <w:rPr>
          <w:rFonts w:hint="eastAsia" w:ascii="黑体" w:hAnsi="黑体" w:eastAsia="黑体" w:cs="黑体"/>
          <w:color w:val="000000"/>
          <w:szCs w:val="32"/>
        </w:rPr>
      </w:pPr>
      <w:r>
        <w:rPr>
          <w:rFonts w:hint="eastAsia" w:ascii="仿宋_GB2312" w:hAnsi="仿宋_GB2312" w:eastAsia="仿宋_GB2312" w:cs="仿宋_GB2312"/>
          <w:color w:val="000000"/>
          <w:sz w:val="24"/>
          <w:szCs w:val="24"/>
        </w:rPr>
        <w:t>说明：省供销社、农垦系统等单位自主调整表格。</w:t>
      </w:r>
      <w:r>
        <w:rPr>
          <w:rFonts w:hint="eastAsia" w:ascii="仿宋_GB2312" w:hAnsi="仿宋_GB2312" w:eastAsia="仿宋_GB2312" w:cs="仿宋_GB2312"/>
          <w:color w:val="000000"/>
          <w:sz w:val="24"/>
          <w:szCs w:val="24"/>
        </w:rPr>
        <w:br w:type="page"/>
      </w:r>
      <w:r>
        <w:rPr>
          <w:rFonts w:hint="eastAsia" w:ascii="仿宋_GB2312" w:hAnsi="仿宋_GB2312" w:cs="仿宋_GB2312"/>
          <w:color w:val="000000"/>
          <w:szCs w:val="32"/>
        </w:rPr>
        <w:t xml:space="preserve">    </w:t>
      </w:r>
      <w:r>
        <w:rPr>
          <w:rFonts w:ascii="黑体" w:hAnsi="黑体" w:eastAsia="黑体" w:cs="黑体"/>
          <w:bCs/>
          <w:color w:val="000000"/>
          <w:kern w:val="0"/>
          <w:szCs w:val="32"/>
        </w:rPr>
        <w:t>九、项目</w:t>
      </w:r>
      <w:r>
        <w:rPr>
          <w:rFonts w:hint="eastAsia" w:ascii="黑体" w:hAnsi="黑体" w:eastAsia="黑体" w:cs="黑体"/>
          <w:bCs/>
          <w:color w:val="000000"/>
          <w:kern w:val="0"/>
          <w:szCs w:val="32"/>
        </w:rPr>
        <w:t>附件</w:t>
      </w:r>
    </w:p>
    <w:p w14:paraId="4A03F4A2">
      <w:pPr>
        <w:pStyle w:val="15"/>
        <w:widowControl w:val="0"/>
        <w:adjustRightInd w:val="0"/>
        <w:spacing w:line="590" w:lineRule="exact"/>
        <w:ind w:firstLine="632" w:firstLineChars="200"/>
        <w:rPr>
          <w:rFonts w:ascii="仿宋_GB2312" w:hAnsi="仿宋_GB2312" w:cs="仿宋_GB2312"/>
          <w:color w:val="000000"/>
          <w:szCs w:val="32"/>
        </w:rPr>
      </w:pPr>
      <w:r>
        <w:rPr>
          <w:rFonts w:hint="eastAsia" w:ascii="仿宋_GB2312" w:hAnsi="仿宋_GB2312" w:cs="仿宋_GB2312"/>
          <w:color w:val="000000"/>
          <w:szCs w:val="32"/>
        </w:rPr>
        <w:t>1.营业执照扫描件</w:t>
      </w:r>
    </w:p>
    <w:p w14:paraId="23939D6C">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2.2025年财务报告（表）</w:t>
      </w:r>
    </w:p>
    <w:p w14:paraId="6334C071">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3.项目用地证明（具有安装烘干机及其配套设施的场地，如为设施农业用地需已办理上图入库）</w:t>
      </w:r>
    </w:p>
    <w:p w14:paraId="6610BE09">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4.项目用地</w:t>
      </w:r>
      <w:r>
        <w:rPr>
          <w:rFonts w:hint="eastAsia" w:ascii="仿宋_GB2312" w:hAnsi="仿宋_GB2312" w:cs="仿宋_GB2312"/>
          <w:color w:val="000000"/>
          <w:szCs w:val="32"/>
          <w:lang w:eastAsia="zh-CN"/>
        </w:rPr>
        <w:t>或厂房</w:t>
      </w:r>
      <w:r>
        <w:rPr>
          <w:rFonts w:hint="eastAsia" w:ascii="仿宋_GB2312" w:hAnsi="仿宋_GB2312" w:cs="仿宋_GB2312"/>
          <w:color w:val="000000"/>
          <w:szCs w:val="32"/>
        </w:rPr>
        <w:t>现状图</w:t>
      </w:r>
    </w:p>
    <w:p w14:paraId="6599FE5C">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5.项目用地供电配套情况</w:t>
      </w:r>
    </w:p>
    <w:p w14:paraId="37FD7A88">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6.项目自筹资金（烘干中心建设内容）承诺函</w:t>
      </w:r>
    </w:p>
    <w:p w14:paraId="71BFE367">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7.现有农机机具（固定资产）原值的证明材料；2022年和2026年烘干项目的实施进度与资金支付情况等。</w:t>
      </w:r>
    </w:p>
    <w:p w14:paraId="141DE768">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8.土地流转合同</w:t>
      </w:r>
    </w:p>
    <w:p w14:paraId="3D34ED8C">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9.收购合作协议</w:t>
      </w:r>
    </w:p>
    <w:p w14:paraId="3B7746D4">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10.企业资质荣誉</w:t>
      </w:r>
    </w:p>
    <w:p w14:paraId="4F274088">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11.实施单位基础信息表</w:t>
      </w:r>
    </w:p>
    <w:p w14:paraId="018D48B2">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12.带动农户情况证明</w:t>
      </w:r>
    </w:p>
    <w:p w14:paraId="2B12BC83">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13.基地现状图片</w:t>
      </w:r>
    </w:p>
    <w:p w14:paraId="47614708">
      <w:pPr>
        <w:pStyle w:val="15"/>
        <w:widowControl w:val="0"/>
        <w:adjustRightInd w:val="0"/>
        <w:spacing w:line="590" w:lineRule="exact"/>
        <w:ind w:firstLine="632" w:firstLineChars="200"/>
        <w:rPr>
          <w:rFonts w:hint="eastAsia" w:ascii="仿宋_GB2312" w:hAnsi="仿宋_GB2312" w:cs="仿宋_GB2312"/>
          <w:color w:val="000000"/>
          <w:szCs w:val="32"/>
        </w:rPr>
      </w:pPr>
      <w:r>
        <w:rPr>
          <w:rFonts w:hint="eastAsia" w:ascii="仿宋_GB2312" w:hAnsi="仿宋_GB2312" w:cs="仿宋_GB2312"/>
          <w:color w:val="000000"/>
          <w:szCs w:val="32"/>
        </w:rPr>
        <w:t>14.履约保证金（函）说明</w:t>
      </w:r>
    </w:p>
    <w:p w14:paraId="34E1248A">
      <w:pPr>
        <w:pStyle w:val="15"/>
        <w:widowControl w:val="0"/>
        <w:adjustRightInd w:val="0"/>
        <w:spacing w:line="590" w:lineRule="exact"/>
        <w:ind w:firstLine="632" w:firstLineChars="200"/>
        <w:rPr>
          <w:rFonts w:ascii="仿宋_GB2312" w:hAnsi="仿宋_GB2312" w:cs="仿宋_GB2312"/>
          <w:color w:val="000000"/>
          <w:szCs w:val="32"/>
        </w:rPr>
      </w:pPr>
      <w:r>
        <w:rPr>
          <w:rFonts w:hint="eastAsia" w:ascii="仿宋_GB2312" w:hAnsi="仿宋_GB2312" w:cs="仿宋_GB2312"/>
          <w:color w:val="000000"/>
          <w:szCs w:val="32"/>
        </w:rPr>
        <w:t xml:space="preserve">15.其他证明材料。如，近3月单位账户日均存款余额证明材料。     </w:t>
      </w:r>
    </w:p>
    <w:p w14:paraId="07AE2228">
      <w:pPr>
        <w:adjustRightInd w:val="0"/>
        <w:snapToGrid w:val="0"/>
        <w:spacing w:line="590" w:lineRule="exact"/>
        <w:ind w:firstLine="64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注：30吨（含）及以上烘干中心的1至7项材料必须提供。</w:t>
      </w:r>
    </w:p>
    <w:p w14:paraId="0F1BC80E">
      <w:pPr>
        <w:adjustRightInd w:val="0"/>
        <w:snapToGrid w:val="0"/>
        <w:spacing w:line="590" w:lineRule="exact"/>
        <w:ind w:firstLine="640"/>
        <w:rPr>
          <w:rFonts w:hint="eastAsia" w:ascii="仿宋_GB2312" w:hAnsi="仿宋_GB2312" w:eastAsia="仿宋_GB2312" w:cs="仿宋_GB2312"/>
          <w:color w:val="000000"/>
          <w:sz w:val="28"/>
          <w:szCs w:val="28"/>
        </w:rPr>
      </w:pPr>
    </w:p>
    <w:p w14:paraId="30752558">
      <w:pPr>
        <w:adjustRightInd w:val="0"/>
        <w:snapToGrid w:val="0"/>
        <w:spacing w:line="590" w:lineRule="exact"/>
        <w:jc w:val="center"/>
        <w:rPr>
          <w:rFonts w:hint="eastAsia" w:ascii="方正小标宋简体" w:hAnsi="方正小标宋简体" w:eastAsia="方正小标宋简体" w:cs="方正小标宋简体"/>
          <w:color w:val="000000"/>
          <w:sz w:val="44"/>
          <w:szCs w:val="44"/>
        </w:rPr>
      </w:pPr>
      <w:r>
        <w:rPr>
          <w:rFonts w:hint="eastAsia" w:ascii="仿宋_GB2312" w:hAnsi="仿宋_GB2312" w:eastAsia="仿宋_GB2312" w:cs="仿宋_GB2312"/>
          <w:color w:val="000000"/>
          <w:sz w:val="28"/>
          <w:szCs w:val="28"/>
        </w:rPr>
        <w:br w:type="page"/>
      </w:r>
      <w:r>
        <w:rPr>
          <w:rFonts w:hint="eastAsia" w:ascii="方正小标宋简体" w:hAnsi="方正小标宋简体" w:eastAsia="方正小标宋简体" w:cs="方正小标宋简体"/>
          <w:color w:val="000000"/>
          <w:sz w:val="44"/>
          <w:szCs w:val="44"/>
        </w:rPr>
        <w:t>项目合作实施主体烘干服务承诺书</w:t>
      </w:r>
    </w:p>
    <w:p w14:paraId="7E37ED8C">
      <w:pPr>
        <w:adjustRightInd w:val="0"/>
        <w:snapToGrid w:val="0"/>
        <w:spacing w:line="590" w:lineRule="exact"/>
        <w:rPr>
          <w:rFonts w:hint="eastAsia" w:ascii="仿宋_GB2312" w:hAnsi="仿宋_GB2312" w:eastAsia="仿宋_GB2312" w:cs="仿宋_GB2312"/>
          <w:color w:val="000000"/>
          <w:szCs w:val="32"/>
        </w:rPr>
      </w:pPr>
    </w:p>
    <w:p w14:paraId="575D75CB">
      <w:pPr>
        <w:adjustRightInd w:val="0"/>
        <w:snapToGrid w:val="0"/>
        <w:spacing w:line="590" w:lineRule="exact"/>
        <w:ind w:firstLine="632"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本企业享受政府扶持政策，自愿承担台风、暴雨等极端天气影响下的水稻机械化烘干作业应急服务，为我省粮食安全提供保障。特作如下承诺:</w:t>
      </w:r>
    </w:p>
    <w:p w14:paraId="074D55F2">
      <w:pPr>
        <w:adjustRightInd w:val="0"/>
        <w:snapToGrid w:val="0"/>
        <w:spacing w:line="590" w:lineRule="exact"/>
        <w:ind w:firstLine="632"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一、保证在台风、暴雨等极端天气之时，在区域内烘干能力不足时，自愿服从政府部门的调配，承担应急机械化烘干任务。</w:t>
      </w:r>
    </w:p>
    <w:p w14:paraId="3A2FC406">
      <w:pPr>
        <w:adjustRightInd w:val="0"/>
        <w:snapToGrid w:val="0"/>
        <w:spacing w:line="590" w:lineRule="exact"/>
        <w:ind w:firstLine="632"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二、夏收期间，将田间收获的稻谷烘干至14%的收费价格不超过280元/t；稻谷预烘干与复烘时，稻谷含水率每降低1%的最高收费价格不超过20元/t。</w:t>
      </w:r>
    </w:p>
    <w:p w14:paraId="38EFB1D4">
      <w:pPr>
        <w:adjustRightInd w:val="0"/>
        <w:snapToGrid w:val="0"/>
        <w:spacing w:line="590" w:lineRule="exact"/>
        <w:ind w:firstLine="632"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三、严格遵守生产安全规则和行业道德准则，强化惠农担当，尽力为广大农户排忧纾困，不趁机涨价、不无故拒烘。</w:t>
      </w:r>
    </w:p>
    <w:p w14:paraId="28256D73">
      <w:pPr>
        <w:adjustRightInd w:val="0"/>
        <w:snapToGrid w:val="0"/>
        <w:spacing w:line="590" w:lineRule="exact"/>
        <w:ind w:firstLine="632" w:firstLineChars="2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如不践行以上承诺，自愿接受相关处罚。特此承诺！</w:t>
      </w:r>
    </w:p>
    <w:p w14:paraId="570D4F42">
      <w:pPr>
        <w:adjustRightInd w:val="0"/>
        <w:snapToGrid w:val="0"/>
        <w:spacing w:line="590" w:lineRule="exact"/>
        <w:ind w:firstLine="632" w:firstLineChars="200"/>
        <w:rPr>
          <w:rFonts w:hint="eastAsia" w:ascii="仿宋_GB2312" w:hAnsi="仿宋_GB2312" w:eastAsia="仿宋_GB2312" w:cs="仿宋_GB2312"/>
          <w:color w:val="000000"/>
          <w:szCs w:val="32"/>
        </w:rPr>
      </w:pPr>
    </w:p>
    <w:p w14:paraId="483D3341">
      <w:pPr>
        <w:adjustRightInd w:val="0"/>
        <w:snapToGrid w:val="0"/>
        <w:spacing w:line="590" w:lineRule="exact"/>
        <w:ind w:firstLine="632" w:firstLineChars="200"/>
        <w:rPr>
          <w:rFonts w:hint="eastAsia" w:ascii="仿宋_GB2312" w:hAnsi="仿宋_GB2312" w:eastAsia="仿宋_GB2312" w:cs="仿宋_GB2312"/>
          <w:color w:val="000000"/>
          <w:szCs w:val="32"/>
        </w:rPr>
      </w:pPr>
    </w:p>
    <w:p w14:paraId="2F57E727">
      <w:pPr>
        <w:adjustRightInd w:val="0"/>
        <w:snapToGrid w:val="0"/>
        <w:spacing w:line="590" w:lineRule="exact"/>
        <w:ind w:firstLine="632" w:firstLineChars="200"/>
        <w:rPr>
          <w:rFonts w:hint="eastAsia" w:ascii="仿宋_GB2312" w:hAnsi="仿宋_GB2312" w:eastAsia="仿宋_GB2312" w:cs="仿宋_GB2312"/>
          <w:color w:val="000000"/>
          <w:szCs w:val="32"/>
        </w:rPr>
      </w:pPr>
    </w:p>
    <w:p w14:paraId="68BEF7A2">
      <w:pPr>
        <w:adjustRightInd w:val="0"/>
        <w:snapToGrid w:val="0"/>
        <w:spacing w:line="590" w:lineRule="exact"/>
        <w:ind w:firstLine="5056" w:firstLineChars="16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承诺人（签字）：</w:t>
      </w:r>
    </w:p>
    <w:p w14:paraId="3E9C10B7">
      <w:pPr>
        <w:adjustRightInd w:val="0"/>
        <w:snapToGrid w:val="0"/>
        <w:spacing w:line="590" w:lineRule="exact"/>
        <w:ind w:firstLine="5056" w:firstLineChars="1600"/>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承担企业（盖章）：</w:t>
      </w:r>
    </w:p>
    <w:p w14:paraId="4BDC4DEC">
      <w:pPr>
        <w:pStyle w:val="16"/>
        <w:adjustRightInd w:val="0"/>
        <w:snapToGrid w:val="0"/>
        <w:spacing w:line="590" w:lineRule="exac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年   月  日</w:t>
      </w:r>
    </w:p>
    <w:p w14:paraId="334C3103">
      <w:pPr>
        <w:pStyle w:val="16"/>
        <w:adjustRightInd w:val="0"/>
        <w:snapToGrid w:val="0"/>
        <w:spacing w:line="590" w:lineRule="exact"/>
        <w:rPr>
          <w:rFonts w:hint="eastAsia" w:ascii="仿宋_GB2312" w:hAnsi="仿宋_GB2312" w:eastAsia="仿宋_GB2312" w:cs="仿宋_GB2312"/>
          <w:color w:val="000000"/>
          <w:sz w:val="32"/>
          <w:szCs w:val="32"/>
        </w:rPr>
      </w:pPr>
    </w:p>
    <w:p w14:paraId="51AD92F8">
      <w:pPr>
        <w:adjustRightInd w:val="0"/>
        <w:snapToGrid w:val="0"/>
        <w:spacing w:line="590" w:lineRule="exact"/>
        <w:ind w:right="157" w:firstLine="632" w:firstLineChars="200"/>
        <w:rPr>
          <w:rFonts w:hint="eastAsia"/>
          <w:snapToGrid w:val="0"/>
          <w:kern w:val="0"/>
        </w:rPr>
      </w:pPr>
    </w:p>
    <w:p w14:paraId="5173F52B">
      <w:bookmarkStart w:id="2" w:name="_GoBack"/>
      <w:bookmarkEnd w:id="2"/>
      <w:bookmarkStart w:id="1" w:name="F_CSDW"/>
      <w:bookmarkEnd w:id="1"/>
    </w:p>
    <w:sectPr>
      <w:footerReference r:id="rId11" w:type="first"/>
      <w:footerReference r:id="rId10" w:type="default"/>
      <w:pgSz w:w="11906" w:h="16838"/>
      <w:pgMar w:top="1871" w:right="1531" w:bottom="1871" w:left="1531" w:header="851" w:footer="1418" w:gutter="0"/>
      <w:pgNumType w:fmt="decimal"/>
      <w:cols w:space="720" w:num="1"/>
      <w:titlePg/>
      <w:docGrid w:type="linesAndChars" w:linePitch="590" w:charSpace="-102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宋体-简">
    <w:altName w:val="方正书宋_GBK"/>
    <w:panose1 w:val="020108000400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B407E">
    <w:pPr>
      <w:pStyle w:val="9"/>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AA6FC83">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&#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hpgkvTAAAABQEAAA8AAAAAAAAAAQAgAAAAIgAAAGRy&#10;cy9kb3ducmV2LnhtbFBLAQIUABQAAAAIAIdO4kBeJUZ00QEAAKMDAAAOAAAAAAAAAAEAIAAAACIB&#10;AABkcnMvZTJvRG9jLnhtbFBLBQYAAAAABgAGAFkBAABlBQAAAAA=&#10;">
              <v:path/>
              <v:fill on="f" focussize="0,0"/>
              <v:stroke on="f" weight="1.25pt"/>
              <v:imagedata o:title=""/>
              <o:lock v:ext="edit" aspectratio="f"/>
              <v:textbox inset="0mm,0mm,0mm,0mm" style="mso-fit-shape-to-text:t;">
                <w:txbxContent>
                  <w:p w14:paraId="4AA6FC83">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3</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3C262">
    <w:pPr>
      <w:pStyle w:val="9"/>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9A7D1D6">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yezdItIBAACjAwAADgAAAAAAAAABACAAAAAi&#10;AQAAZHJzL2Uyb0RvYy54bWxQSwUGAAAAAAYABgBZAQAAZgUAAAAA&#10;">
              <v:path/>
              <v:fill on="f" focussize="0,0"/>
              <v:stroke on="f" weight="1.25pt"/>
              <v:imagedata o:title=""/>
              <o:lock v:ext="edit" aspectratio="f"/>
              <v:textbox inset="0mm,0mm,0mm,0mm" style="mso-fit-shape-to-text:t;">
                <w:txbxContent>
                  <w:p w14:paraId="69A7D1D6">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18567">
    <w:pPr>
      <w:pStyle w:val="10"/>
      <w:jc w:val="cente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52B5684">
                          <w:pPr>
                            <w:pStyle w:val="10"/>
                            <w:jc w:val="center"/>
                          </w:pPr>
                          <w:r>
                            <w:t xml:space="preserve">— </w:t>
                          </w:r>
                          <w:r>
                            <w:fldChar w:fldCharType="begin"/>
                          </w:r>
                          <w:r>
                            <w:instrText xml:space="preserve"> PAGE  \* MERGEFORMAT </w:instrText>
                          </w:r>
                          <w:r>
                            <w:fldChar w:fldCharType="separate"/>
                          </w:r>
                          <w:r>
                            <w:t>5</w:t>
                          </w:r>
                          <w:r>
                            <w:fldChar w:fldCharType="end"/>
                          </w:r>
                          <w: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sh/JjIAQAAmQMAAA4AAAAAAAAAAQAgAAAAHgEAAGRycy9lMm9Eb2Mu&#10;eG1sUEsFBgAAAAAGAAYAWQEAAFgFAAAAAA==&#10;">
              <v:path/>
              <v:fill on="f" focussize="0,0"/>
              <v:stroke on="f"/>
              <v:imagedata o:title=""/>
              <o:lock v:ext="edit" aspectratio="f"/>
              <v:textbox inset="0mm,0mm,0mm,0mm" style="mso-fit-shape-to-text:t;">
                <w:txbxContent>
                  <w:p w14:paraId="752B5684">
                    <w:pPr>
                      <w:pStyle w:val="10"/>
                      <w:jc w:val="center"/>
                    </w:pPr>
                    <w:r>
                      <w:t xml:space="preserve">— </w:t>
                    </w:r>
                    <w:r>
                      <w:fldChar w:fldCharType="begin"/>
                    </w:r>
                    <w:r>
                      <w:instrText xml:space="preserve"> PAGE  \* MERGEFORMAT </w:instrText>
                    </w:r>
                    <w:r>
                      <w:fldChar w:fldCharType="separate"/>
                    </w:r>
                    <w:r>
                      <w:t>5</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48E94">
    <w:pPr>
      <w:pStyle w:val="1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C4685A">
                          <w:pPr>
                            <w:pStyle w:val="1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ogMnjIAQAAmQMAAA4AAAAAAAAAAQAgAAAAHgEAAGRycy9lMm9Eb2Mu&#10;eG1sUEsFBgAAAAAGAAYAWQEAAFgFAAAAAA==&#10;">
              <v:path/>
              <v:fill on="f" focussize="0,0"/>
              <v:stroke on="f"/>
              <v:imagedata o:title=""/>
              <o:lock v:ext="edit" aspectratio="f"/>
              <v:textbox inset="0mm,0mm,0mm,0mm" style="mso-fit-shape-to-text:t;">
                <w:txbxContent>
                  <w:p w14:paraId="03C4685A">
                    <w:pPr>
                      <w:pStyle w:val="1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079B6">
    <w:pPr>
      <w:pStyle w:val="9"/>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25B52D">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ovrIMkBAACZAwAADgAAAGRycy9lMm9Eb2MueG1srVPNjtMwEL4j8Q6W&#10;79RptU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qi+sgyQEAAJkDAAAOAAAAAAAAAAEAIAAAAB4BAABkcnMvZTJvRG9j&#10;LnhtbFBLBQYAAAAABgAGAFkBAABZBQAAAAA=&#10;">
              <v:path/>
              <v:fill on="f" focussize="0,0"/>
              <v:stroke on="f"/>
              <v:imagedata o:title=""/>
              <o:lock v:ext="edit" aspectratio="f"/>
              <v:textbox inset="0mm,0mm,0mm,0mm" style="mso-fit-shape-to-text:t;">
                <w:txbxContent>
                  <w:p w14:paraId="1325B52D">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13BFF">
    <w:pPr>
      <w:pStyle w:val="9"/>
      <w:ind w:right="360" w:firstLine="360"/>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04C5550">
                          <w:pPr>
                            <w:pStyle w:val="9"/>
                          </w:pPr>
                          <w:r>
                            <w:t xml:space="preserve">— </w:t>
                          </w:r>
                          <w:r>
                            <w:fldChar w:fldCharType="begin"/>
                          </w:r>
                          <w:r>
                            <w:instrText xml:space="preserve"> PAGE  \* MERGEFORMAT </w:instrText>
                          </w:r>
                          <w:r>
                            <w:fldChar w:fldCharType="separate"/>
                          </w:r>
                          <w:r>
                            <w:t>5</w:t>
                          </w:r>
                          <w:r>
                            <w:fldChar w:fldCharType="end"/>
                          </w:r>
                          <w: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path/>
              <v:fill on="f" focussize="0,0"/>
              <v:stroke on="f" weight="1.25pt"/>
              <v:imagedata o:title=""/>
              <o:lock v:ext="edit" aspectratio="f"/>
              <v:textbox inset="0mm,0mm,0mm,0mm" style="mso-fit-shape-to-text:t;">
                <w:txbxContent>
                  <w:p w14:paraId="304C5550">
                    <w:pPr>
                      <w:pStyle w:val="9"/>
                    </w:pPr>
                    <w:r>
                      <w:t xml:space="preserve">— </w:t>
                    </w:r>
                    <w:r>
                      <w:fldChar w:fldCharType="begin"/>
                    </w:r>
                    <w:r>
                      <w:instrText xml:space="preserve"> PAGE  \* MERGEFORMAT </w:instrText>
                    </w:r>
                    <w:r>
                      <w:fldChar w:fldCharType="separate"/>
                    </w:r>
                    <w:r>
                      <w:t>5</w:t>
                    </w:r>
                    <w:r>
                      <w:fldChar w:fldCharType="end"/>
                    </w:r>
                    <w: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95958">
    <w:pPr>
      <w:pStyle w:val="9"/>
      <w:ind w:right="360" w:firstLine="360"/>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63544DCC">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ixWE+tIBAACjAwAADgAAAAAAAAABACAAAAAi&#10;AQAAZHJzL2Uyb0RvYy54bWxQSwUGAAAAAAYABgBZAQAAZgUAAAAA&#10;">
              <v:path/>
              <v:fill on="f" focussize="0,0"/>
              <v:stroke on="f" weight="1.25pt"/>
              <v:imagedata o:title=""/>
              <o:lock v:ext="edit" aspectratio="f"/>
              <v:textbox inset="0mm,0mm,0mm,0mm" style="mso-fit-shape-to-text:t;">
                <w:txbxContent>
                  <w:p w14:paraId="63544DCC">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4F8C9">
    <w:pPr>
      <w:pStyle w:val="9"/>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58FD403">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path/>
              <v:fill on="f" focussize="0,0"/>
              <v:stroke on="f"/>
              <v:imagedata o:title=""/>
              <o:lock v:ext="edit" aspectratio="f"/>
              <v:textbox inset="0mm,0mm,0mm,0mm" style="mso-fit-shape-to-text:t;">
                <w:txbxContent>
                  <w:p w14:paraId="058FD403">
                    <w:pPr>
                      <w:pStyle w:val="9"/>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18</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F47D41">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432"/>
        </w:tabs>
        <w:ind w:left="432" w:hanging="432"/>
      </w:pPr>
      <w:rPr>
        <w:rFonts w:hint="eastAsia"/>
      </w:rPr>
    </w:lvl>
    <w:lvl w:ilvl="1" w:tentative="0">
      <w:start w:val="1"/>
      <w:numFmt w:val="decimal"/>
      <w:lvlText w:val="%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b/>
      </w:rPr>
    </w:lvl>
    <w:lvl w:ilvl="3" w:tentative="0">
      <w:start w:val="1"/>
      <w:numFmt w:val="decimal"/>
      <w:pStyle w:val="2"/>
      <w:lvlText w:val="%1.%2.%3.%4"/>
      <w:lvlJc w:val="left"/>
      <w:pPr>
        <w:tabs>
          <w:tab w:val="left" w:pos="864"/>
        </w:tabs>
        <w:ind w:left="864" w:hanging="864"/>
      </w:pPr>
      <w:rPr>
        <w:rFonts w:hint="eastAsia"/>
        <w:b w:val="0"/>
        <w:i w:val="0"/>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E634DA"/>
    <w:rsid w:val="6EE63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unhideWhenUsed="0" w:uiPriority="0" w:semiHidden="0" w:name="heading 3"/>
    <w:lsdException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32"/>
      <w:lang w:val="en-US" w:eastAsia="zh-CN" w:bidi="ar-SA"/>
    </w:rPr>
  </w:style>
  <w:style w:type="paragraph" w:styleId="3">
    <w:name w:val="heading 3"/>
    <w:basedOn w:val="1"/>
    <w:next w:val="1"/>
    <w:uiPriority w:val="0"/>
    <w:pPr>
      <w:keepNext/>
      <w:keepLines/>
      <w:spacing w:before="260" w:after="260" w:line="416" w:lineRule="auto"/>
      <w:outlineLvl w:val="2"/>
    </w:pPr>
    <w:rPr>
      <w:rFonts w:ascii="Calibri" w:hAnsi="Calibri" w:eastAsia="宋体" w:cs="Times New Roman"/>
      <w:b/>
      <w:bCs/>
      <w:sz w:val="32"/>
      <w:szCs w:val="32"/>
    </w:rPr>
  </w:style>
  <w:style w:type="paragraph" w:styleId="2">
    <w:name w:val="heading 4"/>
    <w:basedOn w:val="1"/>
    <w:next w:val="1"/>
    <w:uiPriority w:val="0"/>
    <w:pPr>
      <w:keepNext/>
      <w:keepLines/>
      <w:numPr>
        <w:ilvl w:val="3"/>
        <w:numId w:val="1"/>
      </w:numPr>
      <w:outlineLvl w:val="3"/>
    </w:pPr>
    <w:rPr>
      <w:rFonts w:ascii="Arial" w:hAnsi="Arial" w:eastAsia="宋体-简" w:cs="Times New Roman"/>
      <w:sz w:val="21"/>
      <w:szCs w:val="24"/>
    </w:rPr>
  </w:style>
  <w:style w:type="character" w:default="1" w:styleId="13">
    <w:name w:val="Default Paragraph Font"/>
    <w:semiHidden/>
    <w:uiPriority w:val="0"/>
  </w:style>
  <w:style w:type="table" w:default="1" w:styleId="12">
    <w:name w:val="Normal Table"/>
    <w:semiHidden/>
    <w:uiPriority w:val="0"/>
    <w:tblPr>
      <w:tblCellMar>
        <w:top w:w="0" w:type="dxa"/>
        <w:left w:w="108" w:type="dxa"/>
        <w:bottom w:w="0" w:type="dxa"/>
        <w:right w:w="108" w:type="dxa"/>
      </w:tblCellMar>
    </w:tblPr>
  </w:style>
  <w:style w:type="paragraph" w:styleId="4">
    <w:name w:val="Normal Indent"/>
    <w:basedOn w:val="1"/>
    <w:uiPriority w:val="0"/>
    <w:pPr>
      <w:ind w:firstLine="420" w:firstLineChars="200"/>
    </w:pPr>
    <w:rPr>
      <w:rFonts w:ascii="Calibri" w:hAnsi="Calibri" w:eastAsia="宋体" w:cs="Calibri"/>
      <w:sz w:val="21"/>
      <w:szCs w:val="24"/>
    </w:rPr>
  </w:style>
  <w:style w:type="paragraph" w:styleId="5">
    <w:name w:val="Body Text"/>
    <w:basedOn w:val="1"/>
    <w:next w:val="6"/>
    <w:uiPriority w:val="0"/>
    <w:pPr>
      <w:spacing w:after="120"/>
    </w:pPr>
    <w:rPr>
      <w:rFonts w:ascii="Calibri" w:hAnsi="Calibri" w:eastAsia="宋体" w:cs="Times New Roman"/>
    </w:rPr>
  </w:style>
  <w:style w:type="paragraph" w:styleId="6">
    <w:name w:val="Body Text First Indent"/>
    <w:basedOn w:val="5"/>
    <w:next w:val="7"/>
    <w:qFormat/>
    <w:uiPriority w:val="0"/>
    <w:pPr>
      <w:spacing w:after="0" w:line="500" w:lineRule="exact"/>
      <w:ind w:firstLine="420"/>
    </w:pPr>
    <w:rPr>
      <w:rFonts w:ascii="宋体" w:hAnsi="宋体" w:eastAsia="宋体" w:cs="宋体"/>
      <w:sz w:val="28"/>
      <w:szCs w:val="32"/>
      <w:lang w:val="zh-CN" w:bidi="zh-CN"/>
    </w:rPr>
  </w:style>
  <w:style w:type="paragraph" w:styleId="7">
    <w:name w:val="Plain Text"/>
    <w:basedOn w:val="1"/>
    <w:uiPriority w:val="0"/>
    <w:rPr>
      <w:rFonts w:ascii="宋体" w:hAnsi="Courier New" w:eastAsia="宋体" w:cs="Times New Roman"/>
    </w:rPr>
  </w:style>
  <w:style w:type="paragraph" w:styleId="8">
    <w:name w:val="Body Text Indent 2"/>
    <w:basedOn w:val="1"/>
    <w:uiPriority w:val="0"/>
    <w:pPr>
      <w:spacing w:after="120" w:line="480" w:lineRule="auto"/>
      <w:ind w:left="420" w:leftChars="200"/>
    </w:pPr>
    <w:rPr>
      <w:rFonts w:ascii="Calibri" w:hAnsi="Calibri" w:eastAsia="宋体" w:cs="Times New Roman"/>
      <w:sz w:val="21"/>
      <w:szCs w:val="24"/>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1">
    <w:name w:val="Normal (Web)"/>
    <w:basedOn w:val="1"/>
    <w:uiPriority w:val="0"/>
    <w:pPr>
      <w:spacing w:before="100" w:beforeAutospacing="1" w:after="100" w:afterAutospacing="1"/>
      <w:jc w:val="left"/>
    </w:pPr>
    <w:rPr>
      <w:rFonts w:ascii="Calibri" w:hAnsi="Calibri" w:eastAsia="宋体" w:cs="Times New Roman"/>
      <w:kern w:val="0"/>
      <w:sz w:val="24"/>
    </w:rPr>
  </w:style>
  <w:style w:type="paragraph" w:customStyle="1" w:styleId="14">
    <w:name w:val="报告正文"/>
    <w:basedOn w:val="1"/>
    <w:uiPriority w:val="0"/>
    <w:pPr>
      <w:ind w:firstLine="640" w:firstLineChars="200"/>
    </w:pPr>
    <w:rPr>
      <w:rFonts w:ascii="Calibri" w:hAnsi="Calibri" w:eastAsia="仿宋" w:cs="Times New Roman"/>
      <w:szCs w:val="28"/>
    </w:rPr>
  </w:style>
  <w:style w:type="paragraph" w:customStyle="1" w:styleId="15">
    <w:name w:val="p0"/>
    <w:basedOn w:val="1"/>
    <w:qFormat/>
    <w:uiPriority w:val="0"/>
    <w:pPr>
      <w:widowControl/>
    </w:pPr>
    <w:rPr>
      <w:rFonts w:eastAsia="仿宋_GB2312"/>
      <w:snapToGrid w:val="0"/>
      <w:kern w:val="0"/>
      <w:szCs w:val="21"/>
    </w:rPr>
  </w:style>
  <w:style w:type="paragraph" w:customStyle="1" w:styleId="16">
    <w:name w:val="BodyText"/>
    <w:basedOn w:val="1"/>
    <w:qFormat/>
    <w:uiPriority w:val="0"/>
    <w:rPr>
      <w:rFonts w:ascii="Calibri" w:hAnsi="Calibri" w:eastAsia="宋体" w:cs="Times New Roman"/>
      <w:sz w:val="21"/>
      <w:szCs w:val="24"/>
    </w:rPr>
  </w:style>
  <w:style w:type="paragraph" w:customStyle="1" w:styleId="17">
    <w:name w:val="Table Paragraph"/>
    <w:basedOn w:val="1"/>
    <w:uiPriority w:val="0"/>
    <w:pPr>
      <w:autoSpaceDE w:val="0"/>
      <w:autoSpaceDN w:val="0"/>
      <w:jc w:val="left"/>
    </w:pPr>
    <w:rPr>
      <w:rFonts w:ascii="宋体" w:hAnsi="宋体" w:eastAsia="宋体" w:cs="宋体"/>
      <w:kern w:val="0"/>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2026-09-30T06:30:00Z</dcterms:created>
  <dc:creator>波力小鱼</dc:creator>
  <cp:lastModifiedBy>波力小鱼</cp:lastModifiedBy>
  <dcterms:modified xsi:type="dcterms:W3CDTF">2026-09-30T06:31:28Z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0065264B7B6A4A93A220C5EE45CBF7DD_11</vt:lpwstr>
  </property>
  <property fmtid="{D5CDD505-2E9C-101B-9397-08002B2CF9AE}" pid="4" name="KSOTemplateDocerSaveRecord">
    <vt:lpwstr>eyJoZGlkIjoiY2MyMzYyMjE4OGEyYmU0NGU4OWM3NGNlZDgzMmNmZWUiLCJ1c2VySWQiOiI4MjI2NTA1MjQifQ==</vt:lpwstr>
  </property>
</Properties>
</file>