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21809">
      <w:pPr>
        <w:spacing w:before="75" w:line="222" w:lineRule="auto"/>
        <w:ind w:firstLine="1648" w:firstLineChars="400"/>
        <w:rPr>
          <w:rFonts w:hint="eastAsia" w:ascii="仿宋" w:hAnsi="仿宋" w:eastAsia="仿宋" w:cs="仿宋"/>
          <w:spacing w:val="-14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仿宋" w:hAnsi="仿宋" w:eastAsia="仿宋" w:cs="仿宋"/>
          <w:spacing w:val="-14"/>
          <w:sz w:val="44"/>
          <w:szCs w:val="44"/>
        </w:rPr>
        <w:t>附件</w:t>
      </w:r>
      <w:r>
        <w:rPr>
          <w:rFonts w:hint="eastAsia" w:ascii="仿宋" w:hAnsi="仿宋" w:eastAsia="仿宋" w:cs="仿宋"/>
          <w:spacing w:val="-14"/>
          <w:sz w:val="44"/>
          <w:szCs w:val="44"/>
          <w:lang w:val="en-US" w:eastAsia="zh-CN"/>
        </w:rPr>
        <w:t>2</w:t>
      </w:r>
    </w:p>
    <w:p w14:paraId="5983B6F7">
      <w:pPr>
        <w:spacing w:before="75" w:line="222" w:lineRule="auto"/>
        <w:rPr>
          <w:rFonts w:ascii="仿宋" w:hAnsi="仿宋" w:eastAsia="仿宋" w:cs="仿宋"/>
          <w:spacing w:val="-14"/>
          <w:sz w:val="44"/>
          <w:szCs w:val="44"/>
        </w:rPr>
      </w:pPr>
    </w:p>
    <w:p w14:paraId="12FDF6AB">
      <w:pPr>
        <w:spacing w:before="75" w:line="240" w:lineRule="auto"/>
        <w:jc w:val="center"/>
        <w:rPr>
          <w:rFonts w:hint="eastAsia" w:ascii="方正小标宋_GBK" w:hAnsi="方正小标宋_GBK" w:eastAsia="方正小标宋_GBK" w:cs="方正小标宋_GBK"/>
          <w:spacing w:val="-1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4"/>
          <w:sz w:val="44"/>
          <w:szCs w:val="44"/>
          <w:lang w:val="en-US" w:eastAsia="zh-CN"/>
        </w:rPr>
        <w:t xml:space="preserve">             参展回执表</w:t>
      </w:r>
    </w:p>
    <w:p w14:paraId="2372580A">
      <w:pPr>
        <w:spacing w:before="75" w:line="240" w:lineRule="auto"/>
        <w:ind w:firstLine="1460" w:firstLineChars="500"/>
        <w:jc w:val="left"/>
        <w:rPr>
          <w:rFonts w:hint="default" w:ascii="方正小标宋_GBK" w:hAnsi="方正小标宋_GBK" w:eastAsia="方正小标宋_GBK" w:cs="方正小标宋_GBK"/>
          <w:spacing w:val="-14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  <w:lang w:val="en-US" w:eastAsia="zh-CN"/>
        </w:rPr>
        <w:t>参展单位盖章：</w:t>
      </w:r>
    </w:p>
    <w:tbl>
      <w:tblPr>
        <w:tblStyle w:val="4"/>
        <w:tblpPr w:leftFromText="180" w:rightFromText="180" w:vertAnchor="text" w:horzAnchor="page" w:tblpX="1459" w:tblpY="5"/>
        <w:tblOverlap w:val="never"/>
        <w:tblW w:w="135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7"/>
        <w:gridCol w:w="4388"/>
        <w:gridCol w:w="1853"/>
        <w:gridCol w:w="1820"/>
        <w:gridCol w:w="2570"/>
      </w:tblGrid>
      <w:tr w14:paraId="722D8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907" w:type="dxa"/>
            <w:vAlign w:val="top"/>
          </w:tcPr>
          <w:p w14:paraId="536D4C7A">
            <w:pPr>
              <w:pStyle w:val="5"/>
              <w:spacing w:line="333" w:lineRule="auto"/>
              <w:jc w:val="center"/>
            </w:pPr>
          </w:p>
          <w:p w14:paraId="54D5DE00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参展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单位</w:t>
            </w:r>
          </w:p>
        </w:tc>
        <w:tc>
          <w:tcPr>
            <w:tcW w:w="4388" w:type="dxa"/>
            <w:vAlign w:val="top"/>
          </w:tcPr>
          <w:p w14:paraId="46233160">
            <w:pPr>
              <w:pStyle w:val="5"/>
              <w:spacing w:line="335" w:lineRule="auto"/>
            </w:pPr>
          </w:p>
          <w:p w14:paraId="1347608E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预订参展面积(m²)</w:t>
            </w:r>
          </w:p>
        </w:tc>
        <w:tc>
          <w:tcPr>
            <w:tcW w:w="1853" w:type="dxa"/>
            <w:vAlign w:val="top"/>
          </w:tcPr>
          <w:p w14:paraId="51D32A2B">
            <w:pPr>
              <w:pStyle w:val="5"/>
              <w:spacing w:line="338" w:lineRule="auto"/>
            </w:pPr>
          </w:p>
          <w:p w14:paraId="4D977234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820" w:type="dxa"/>
            <w:vAlign w:val="top"/>
          </w:tcPr>
          <w:p w14:paraId="77FADD22">
            <w:pPr>
              <w:pStyle w:val="5"/>
              <w:spacing w:line="338" w:lineRule="auto"/>
            </w:pPr>
          </w:p>
          <w:p w14:paraId="72225D01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570" w:type="dxa"/>
            <w:vAlign w:val="top"/>
          </w:tcPr>
          <w:p w14:paraId="1916C83E">
            <w:pPr>
              <w:pStyle w:val="5"/>
              <w:spacing w:line="336" w:lineRule="auto"/>
            </w:pPr>
          </w:p>
          <w:p w14:paraId="1907FDD5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3FAA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2907" w:type="dxa"/>
            <w:vAlign w:val="top"/>
          </w:tcPr>
          <w:p w14:paraId="1E9F4E06">
            <w:pPr>
              <w:pStyle w:val="5"/>
            </w:pPr>
          </w:p>
        </w:tc>
        <w:tc>
          <w:tcPr>
            <w:tcW w:w="4388" w:type="dxa"/>
            <w:vAlign w:val="top"/>
          </w:tcPr>
          <w:p w14:paraId="1B492013">
            <w:pPr>
              <w:pStyle w:val="5"/>
            </w:pPr>
          </w:p>
        </w:tc>
        <w:tc>
          <w:tcPr>
            <w:tcW w:w="1853" w:type="dxa"/>
            <w:vAlign w:val="top"/>
          </w:tcPr>
          <w:p w14:paraId="33F16561">
            <w:pPr>
              <w:pStyle w:val="5"/>
            </w:pPr>
          </w:p>
        </w:tc>
        <w:tc>
          <w:tcPr>
            <w:tcW w:w="1820" w:type="dxa"/>
            <w:vAlign w:val="top"/>
          </w:tcPr>
          <w:p w14:paraId="7D82B2A1">
            <w:pPr>
              <w:pStyle w:val="5"/>
            </w:pPr>
          </w:p>
        </w:tc>
        <w:tc>
          <w:tcPr>
            <w:tcW w:w="2570" w:type="dxa"/>
            <w:vAlign w:val="top"/>
          </w:tcPr>
          <w:p w14:paraId="204E188A">
            <w:pPr>
              <w:pStyle w:val="5"/>
            </w:pPr>
          </w:p>
        </w:tc>
      </w:tr>
      <w:tr w14:paraId="4B9AB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2907" w:type="dxa"/>
            <w:vAlign w:val="top"/>
          </w:tcPr>
          <w:p w14:paraId="4F942589">
            <w:pPr>
              <w:pStyle w:val="5"/>
            </w:pPr>
          </w:p>
        </w:tc>
        <w:tc>
          <w:tcPr>
            <w:tcW w:w="4388" w:type="dxa"/>
            <w:vAlign w:val="top"/>
          </w:tcPr>
          <w:p w14:paraId="1DB40379">
            <w:pPr>
              <w:pStyle w:val="5"/>
            </w:pPr>
          </w:p>
        </w:tc>
        <w:tc>
          <w:tcPr>
            <w:tcW w:w="1853" w:type="dxa"/>
            <w:vAlign w:val="top"/>
          </w:tcPr>
          <w:p w14:paraId="78EBDD21">
            <w:pPr>
              <w:pStyle w:val="5"/>
            </w:pPr>
          </w:p>
        </w:tc>
        <w:tc>
          <w:tcPr>
            <w:tcW w:w="1820" w:type="dxa"/>
            <w:vAlign w:val="top"/>
          </w:tcPr>
          <w:p w14:paraId="42E288C5">
            <w:pPr>
              <w:pStyle w:val="5"/>
            </w:pPr>
          </w:p>
        </w:tc>
        <w:tc>
          <w:tcPr>
            <w:tcW w:w="2570" w:type="dxa"/>
            <w:vAlign w:val="top"/>
          </w:tcPr>
          <w:p w14:paraId="2DC577C7">
            <w:pPr>
              <w:pStyle w:val="5"/>
            </w:pPr>
          </w:p>
        </w:tc>
      </w:tr>
      <w:tr w14:paraId="39175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2907" w:type="dxa"/>
            <w:vAlign w:val="top"/>
          </w:tcPr>
          <w:p w14:paraId="5400E05A">
            <w:pPr>
              <w:pStyle w:val="5"/>
            </w:pPr>
          </w:p>
        </w:tc>
        <w:tc>
          <w:tcPr>
            <w:tcW w:w="4388" w:type="dxa"/>
            <w:vAlign w:val="top"/>
          </w:tcPr>
          <w:p w14:paraId="0EF9B26A">
            <w:pPr>
              <w:pStyle w:val="5"/>
            </w:pPr>
          </w:p>
        </w:tc>
        <w:tc>
          <w:tcPr>
            <w:tcW w:w="1853" w:type="dxa"/>
            <w:vAlign w:val="top"/>
          </w:tcPr>
          <w:p w14:paraId="70092CC9">
            <w:pPr>
              <w:pStyle w:val="5"/>
            </w:pPr>
          </w:p>
        </w:tc>
        <w:tc>
          <w:tcPr>
            <w:tcW w:w="1820" w:type="dxa"/>
            <w:vAlign w:val="top"/>
          </w:tcPr>
          <w:p w14:paraId="57528623">
            <w:pPr>
              <w:pStyle w:val="5"/>
            </w:pPr>
          </w:p>
        </w:tc>
        <w:tc>
          <w:tcPr>
            <w:tcW w:w="2570" w:type="dxa"/>
            <w:vAlign w:val="top"/>
          </w:tcPr>
          <w:p w14:paraId="5FACC3BD">
            <w:pPr>
              <w:pStyle w:val="5"/>
            </w:pPr>
          </w:p>
        </w:tc>
      </w:tr>
    </w:tbl>
    <w:p w14:paraId="4C572E63">
      <w:pPr>
        <w:spacing w:before="124" w:line="212" w:lineRule="auto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4"/>
          <w:sz w:val="44"/>
          <w:szCs w:val="44"/>
          <w:lang w:val="en-US" w:eastAsia="zh-CN"/>
        </w:rPr>
        <w:t xml:space="preserve"> </w:t>
      </w:r>
    </w:p>
    <w:p w14:paraId="4F899DC9">
      <w:pPr>
        <w:spacing w:line="346" w:lineRule="auto"/>
        <w:rPr>
          <w:rFonts w:ascii="Arial"/>
          <w:sz w:val="21"/>
        </w:rPr>
      </w:pPr>
    </w:p>
    <w:p w14:paraId="16550444">
      <w:pPr>
        <w:spacing w:before="42" w:line="220" w:lineRule="auto"/>
        <w:rPr>
          <w:rFonts w:ascii="仿宋" w:hAnsi="仿宋" w:eastAsia="仿宋" w:cs="仿宋"/>
          <w:sz w:val="23"/>
          <w:szCs w:val="23"/>
        </w:rPr>
      </w:pPr>
    </w:p>
    <w:p w14:paraId="22D04CF9">
      <w:pPr>
        <w:spacing w:before="42" w:line="220" w:lineRule="auto"/>
        <w:rPr>
          <w:rFonts w:ascii="仿宋" w:hAnsi="仿宋" w:eastAsia="仿宋" w:cs="仿宋"/>
          <w:sz w:val="23"/>
          <w:szCs w:val="23"/>
        </w:rPr>
      </w:pPr>
    </w:p>
    <w:p w14:paraId="561A5BE2">
      <w:pPr>
        <w:spacing w:before="42" w:line="220" w:lineRule="auto"/>
        <w:rPr>
          <w:rFonts w:ascii="仿宋" w:hAnsi="仿宋" w:eastAsia="仿宋" w:cs="仿宋"/>
          <w:sz w:val="23"/>
          <w:szCs w:val="23"/>
        </w:rPr>
      </w:pPr>
    </w:p>
    <w:p w14:paraId="34627A32">
      <w:pPr>
        <w:spacing w:before="42" w:line="220" w:lineRule="auto"/>
        <w:rPr>
          <w:rFonts w:ascii="仿宋" w:hAnsi="仿宋" w:eastAsia="仿宋" w:cs="仿宋"/>
          <w:sz w:val="23"/>
          <w:szCs w:val="23"/>
        </w:rPr>
      </w:pPr>
    </w:p>
    <w:p w14:paraId="0F0F3187">
      <w:pPr>
        <w:spacing w:before="42" w:line="220" w:lineRule="auto"/>
        <w:rPr>
          <w:rFonts w:ascii="仿宋" w:hAnsi="仿宋" w:eastAsia="仿宋" w:cs="仿宋"/>
          <w:sz w:val="23"/>
          <w:szCs w:val="23"/>
        </w:rPr>
      </w:pPr>
    </w:p>
    <w:p w14:paraId="7E84388F">
      <w:pPr>
        <w:spacing w:before="42" w:line="220" w:lineRule="auto"/>
        <w:rPr>
          <w:rFonts w:ascii="仿宋" w:hAnsi="仿宋" w:eastAsia="仿宋" w:cs="仿宋"/>
          <w:sz w:val="23"/>
          <w:szCs w:val="23"/>
        </w:rPr>
      </w:pPr>
    </w:p>
    <w:p w14:paraId="5E9F1027">
      <w:pPr>
        <w:spacing w:before="42" w:line="220" w:lineRule="auto"/>
        <w:rPr>
          <w:rFonts w:ascii="仿宋" w:hAnsi="仿宋" w:eastAsia="仿宋" w:cs="仿宋"/>
          <w:sz w:val="23"/>
          <w:szCs w:val="23"/>
        </w:rPr>
      </w:pPr>
    </w:p>
    <w:p w14:paraId="235830DA">
      <w:pPr>
        <w:spacing w:before="42" w:line="220" w:lineRule="auto"/>
        <w:rPr>
          <w:rFonts w:ascii="仿宋" w:hAnsi="仿宋" w:eastAsia="仿宋" w:cs="仿宋"/>
          <w:sz w:val="23"/>
          <w:szCs w:val="23"/>
        </w:rPr>
      </w:pPr>
    </w:p>
    <w:p w14:paraId="2952E8D0">
      <w:pPr>
        <w:spacing w:before="42" w:line="220" w:lineRule="auto"/>
        <w:rPr>
          <w:rFonts w:ascii="仿宋" w:hAnsi="仿宋" w:eastAsia="仿宋" w:cs="仿宋"/>
          <w:sz w:val="23"/>
          <w:szCs w:val="23"/>
        </w:rPr>
      </w:pPr>
    </w:p>
    <w:p w14:paraId="2919994B">
      <w:pPr>
        <w:spacing w:before="42" w:line="220" w:lineRule="auto"/>
        <w:rPr>
          <w:rFonts w:ascii="仿宋" w:hAnsi="仿宋" w:eastAsia="仿宋" w:cs="仿宋"/>
          <w:sz w:val="23"/>
          <w:szCs w:val="23"/>
        </w:rPr>
      </w:pPr>
    </w:p>
    <w:p w14:paraId="70540AC6">
      <w:pPr>
        <w:spacing w:before="42" w:line="220" w:lineRule="auto"/>
        <w:rPr>
          <w:rFonts w:ascii="仿宋" w:hAnsi="仿宋" w:eastAsia="仿宋" w:cs="仿宋"/>
          <w:sz w:val="23"/>
          <w:szCs w:val="23"/>
        </w:rPr>
      </w:pPr>
    </w:p>
    <w:p w14:paraId="0DB198A2">
      <w:pPr>
        <w:spacing w:before="42" w:line="220" w:lineRule="auto"/>
        <w:rPr>
          <w:rFonts w:ascii="仿宋" w:hAnsi="仿宋" w:eastAsia="仿宋" w:cs="仿宋"/>
          <w:sz w:val="23"/>
          <w:szCs w:val="23"/>
        </w:rPr>
      </w:pPr>
    </w:p>
    <w:p w14:paraId="45A659EB">
      <w:pPr>
        <w:spacing w:before="74" w:line="222" w:lineRule="auto"/>
        <w:ind w:firstLine="1490" w:firstLineChars="5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填报说明：</w:t>
      </w:r>
    </w:p>
    <w:p w14:paraId="6A11B732">
      <w:pPr>
        <w:spacing w:before="30" w:line="220" w:lineRule="auto"/>
        <w:ind w:left="1274" w:firstLine="314" w:firstLineChars="1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1、请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按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  <w:lang w:val="en-US" w:eastAsia="zh-CN"/>
        </w:rPr>
        <w:t>需要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填报参展面积；</w:t>
      </w:r>
    </w:p>
    <w:p w14:paraId="275200BA">
      <w:pPr>
        <w:spacing w:before="7" w:line="222" w:lineRule="auto"/>
        <w:ind w:left="1274" w:firstLine="320" w:firstLineChars="1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2、“备注”栏可填写“特装搭建”或“标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准展位”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  <w:lang w:eastAsia="zh-CN"/>
        </w:rPr>
        <w:t>。</w:t>
      </w:r>
    </w:p>
    <w:p w14:paraId="2261A57E">
      <w:pPr>
        <w:spacing w:before="42" w:line="220" w:lineRule="auto"/>
        <w:rPr>
          <w:rFonts w:hint="default" w:ascii="仿宋" w:hAnsi="仿宋" w:eastAsia="仿宋" w:cs="仿宋"/>
          <w:sz w:val="23"/>
          <w:szCs w:val="23"/>
          <w:lang w:val="en-US" w:eastAsia="zh-CN"/>
        </w:rPr>
      </w:pPr>
    </w:p>
    <w:sectPr>
      <w:pgSz w:w="16820" w:h="11900" w:orient="landscape"/>
      <w:pgMar w:top="575" w:right="1429" w:bottom="465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2B7A2A"/>
    <w:rsid w:val="43C92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80</Characters>
  <TotalTime>16</TotalTime>
  <ScaleCrop>false</ScaleCrop>
  <LinksUpToDate>false</LinksUpToDate>
  <CharactersWithSpaces>94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2025-11-07T10:14:00Z</dcterms:created>
  <dc:creator>Administrator</dc:creator>
  <cp:lastModifiedBy>tangtongsong</cp:lastModifiedBy>
  <cp:lastPrinted>2025-11-07T01:45:00Z</cp:lastPrinted>
  <dcterms:modified xsi:type="dcterms:W3CDTF">2025-11-07T05:20:19Z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2025-11-07T10:14:36Z</vt:filetime>
  </property>
  <property fmtid="{D5CDD505-2E9C-101B-9397-08002B2CF9AE}" pid="4" name="UsrData">
    <vt:lpwstr>690d560a35fd41001f0eeabdwl</vt:lpwstr>
  </property>
  <property fmtid="{D5CDD505-2E9C-101B-9397-08002B2CF9AE}" pid="5" name="KSOTemplateDocerSaveRecord">
    <vt:lpwstr>eyJoZGlkIjoiZjE5ZTM5YzA1MmIzMGUxNTNiNmE5MzRkZWZhYzYxNTQiLCJ1c2VySWQiOiIxNzUwNjAyODc0In0=</vt:lpwstr>
  </property>
  <property fmtid="{D5CDD505-2E9C-101B-9397-08002B2CF9AE}" pid="6" name="KSOProductBuildVer">
    <vt:lpwstr>2052-12.1.0.23125</vt:lpwstr>
  </property>
  <property fmtid="{D5CDD505-2E9C-101B-9397-08002B2CF9AE}" pid="7" name="ICV">
    <vt:lpwstr>503C9C987A4C4B82B2B025740AED4B03_13</vt:lpwstr>
  </property>
</Properties>
</file>