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2" w:lineRule="auto"/>
        <w:ind w:left="1552" w:leftChars="0" w:right="60" w:rightChars="0" w:hanging="892" w:firstLineChars="0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w w:val="95"/>
        </w:rPr>
        <w:t>广东省乡村</w:t>
      </w:r>
      <w:r>
        <w:rPr>
          <w:rFonts w:hint="eastAsia" w:ascii="华文中宋" w:hAnsi="华文中宋" w:eastAsia="华文中宋" w:cs="华文中宋"/>
          <w:w w:val="95"/>
          <w:lang w:eastAsia="zh-CN"/>
        </w:rPr>
        <w:t>发展协会</w:t>
      </w:r>
      <w:r>
        <w:rPr>
          <w:rFonts w:hint="eastAsia" w:ascii="华文中宋" w:hAnsi="华文中宋" w:eastAsia="华文中宋" w:cs="华文中宋"/>
        </w:rPr>
        <w:t>单位会员入会申请表</w:t>
      </w:r>
    </w:p>
    <w:p/>
    <w:p>
      <w:pPr>
        <w:tabs>
          <w:tab w:val="left" w:pos="6770"/>
        </w:tabs>
        <w:spacing w:before="0"/>
        <w:ind w:left="410" w:right="0" w:firstLine="0"/>
        <w:jc w:val="left"/>
        <w:rPr>
          <w:sz w:val="24"/>
        </w:rPr>
      </w:pPr>
      <w:r>
        <w:rPr>
          <w:sz w:val="24"/>
        </w:rPr>
        <w:t>填报单位盖章：</w:t>
      </w:r>
      <w:r>
        <w:rPr>
          <w:sz w:val="24"/>
        </w:rPr>
        <w:tab/>
      </w:r>
      <w:r>
        <w:rPr>
          <w:spacing w:val="-1"/>
          <w:sz w:val="24"/>
        </w:rPr>
        <w:t>会员编</w:t>
      </w:r>
      <w:r>
        <w:rPr>
          <w:sz w:val="24"/>
        </w:rPr>
        <w:t>号：</w:t>
      </w:r>
    </w:p>
    <w:tbl>
      <w:tblPr>
        <w:tblStyle w:val="9"/>
        <w:tblW w:w="9620" w:type="dxa"/>
        <w:jc w:val="center"/>
        <w:tblInd w:w="4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327"/>
        <w:gridCol w:w="1795"/>
        <w:gridCol w:w="212"/>
        <w:gridCol w:w="1403"/>
        <w:gridCol w:w="1162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line="302" w:lineRule="exact"/>
              <w:ind w:left="104" w:right="99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统一社会信用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代码</w:t>
            </w:r>
          </w:p>
        </w:tc>
        <w:tc>
          <w:tcPr>
            <w:tcW w:w="4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法人代表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eastAsia="zh-CN"/>
              </w:rPr>
              <w:t>联系人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  <w:szCs w:val="21"/>
              </w:rPr>
              <w:t>注册资金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100" w:firstLineChars="5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企业登记注册类型</w:t>
            </w:r>
          </w:p>
        </w:tc>
        <w:tc>
          <w:tcPr>
            <w:tcW w:w="8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5" w:firstLineChars="17"/>
              <w:rPr>
                <w:rFonts w:hint="eastAsia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国有及国有控股企业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集体企业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股份有限公司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港澳台商投资企业</w:t>
            </w:r>
          </w:p>
          <w:p>
            <w:pPr>
              <w:ind w:firstLine="55" w:firstLineChars="17"/>
              <w:rPr>
                <w:rFonts w:hint="eastAsia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联营企业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有限责任公司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 xml:space="preserve">股份合作企业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私营企业</w:t>
            </w:r>
          </w:p>
          <w:p>
            <w:pPr>
              <w:ind w:firstLine="55" w:firstLineChars="17"/>
              <w:rPr>
                <w:rFonts w:hint="eastAsia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外商投资企业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单位简介</w:t>
            </w:r>
          </w:p>
        </w:tc>
        <w:tc>
          <w:tcPr>
            <w:tcW w:w="841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（可附后）</w:t>
            </w:r>
          </w:p>
          <w:p>
            <w:pPr>
              <w:rPr>
                <w:rFonts w:hint="eastAsia" w:ascii="宋体" w:eastAsia="宋体"/>
                <w:sz w:val="24"/>
              </w:rPr>
            </w:pPr>
          </w:p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拟申请的会员类型</w:t>
            </w:r>
          </w:p>
        </w:tc>
        <w:tc>
          <w:tcPr>
            <w:tcW w:w="841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 w:eastAsia="黑体"/>
                <w:lang w:eastAsia="zh-CN"/>
              </w:rPr>
              <w:t>常务副理事长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 xml:space="preserve">□ </w:t>
            </w:r>
            <w:r>
              <w:rPr>
                <w:rFonts w:hint="eastAsia"/>
              </w:rPr>
              <w:t>副</w:t>
            </w:r>
            <w:r>
              <w:rPr>
                <w:rFonts w:hint="eastAsia"/>
                <w:lang w:eastAsia="zh-CN"/>
              </w:rPr>
              <w:t>理事长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 xml:space="preserve">□ </w:t>
            </w:r>
            <w:r>
              <w:rPr>
                <w:rFonts w:hint="eastAsia"/>
              </w:rPr>
              <w:t xml:space="preserve">常务理事 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 xml:space="preserve">□ </w:t>
            </w:r>
            <w:r>
              <w:rPr>
                <w:rFonts w:hint="eastAsia"/>
              </w:rPr>
              <w:t xml:space="preserve">理事  </w:t>
            </w:r>
            <w:r>
              <w:rPr>
                <w:rFonts w:hint="eastAsia" w:ascii="黑体" w:eastAsia="黑体"/>
                <w:b/>
                <w:sz w:val="32"/>
                <w:szCs w:val="32"/>
              </w:rPr>
              <w:t>□</w:t>
            </w:r>
            <w:r>
              <w:rPr>
                <w:rFonts w:hint="eastAsia" w:ascii="黑体" w:eastAsia="黑体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会员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对乡村发展的意见和建议</w:t>
            </w:r>
          </w:p>
        </w:tc>
        <w:tc>
          <w:tcPr>
            <w:tcW w:w="841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申报单位意见：</w:t>
            </w:r>
          </w:p>
          <w:p>
            <w:pPr>
              <w:ind w:firstLine="440" w:firstLineChars="200"/>
              <w:rPr>
                <w:rFonts w:hint="eastAsia"/>
              </w:rPr>
            </w:pPr>
            <w:r>
              <w:rPr>
                <w:rFonts w:hint="eastAsia"/>
              </w:rPr>
              <w:t>我单位自愿申请加入</w:t>
            </w:r>
            <w:r>
              <w:rPr>
                <w:rFonts w:hint="eastAsia"/>
                <w:lang w:eastAsia="zh-CN"/>
              </w:rPr>
              <w:t>广东省</w:t>
            </w:r>
            <w:r>
              <w:rPr>
                <w:rFonts w:hint="eastAsia"/>
              </w:rPr>
              <w:t>乡村发展协会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/>
              </w:rPr>
              <w:t>单位，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担任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，愿意遵守协会章程，履行会员义务。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法定代表人签字：              申报单位（公章）</w:t>
            </w:r>
            <w:r>
              <w:t xml:space="preserve">  </w:t>
            </w:r>
            <w:r>
              <w:rPr>
                <w:rFonts w:hint="eastAsia"/>
              </w:rPr>
              <w:t xml:space="preserve">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年   月   日</w:t>
            </w:r>
          </w:p>
        </w:tc>
        <w:tc>
          <w:tcPr>
            <w:tcW w:w="4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审核单位意见：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760" w:firstLineChars="8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广东省</w:t>
            </w:r>
            <w:r>
              <w:rPr>
                <w:rFonts w:hint="eastAsia"/>
              </w:rPr>
              <w:t>乡村发展协会</w:t>
            </w:r>
          </w:p>
          <w:p>
            <w:pPr>
              <w:ind w:firstLine="2420" w:firstLineChars="11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  <w:p>
            <w:pPr>
              <w:jc w:val="right"/>
            </w:pPr>
          </w:p>
        </w:tc>
      </w:tr>
    </w:tbl>
    <w:p>
      <w:pPr>
        <w:pStyle w:val="4"/>
        <w:spacing w:before="5"/>
        <w:ind w:left="0"/>
        <w:rPr>
          <w:sz w:val="11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备</w:t>
      </w:r>
      <w:r>
        <w:rPr>
          <w:rFonts w:hint="eastAsia" w:ascii="宋体" w:hAnsi="宋体" w:eastAsia="宋体" w:cs="宋体"/>
          <w:sz w:val="21"/>
          <w:szCs w:val="21"/>
        </w:rPr>
        <w:t>注：1.会费标准：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常务副理事长单位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00000元/</w:t>
      </w:r>
      <w:r>
        <w:rPr>
          <w:rFonts w:hint="eastAsia" w:cs="宋体"/>
          <w:sz w:val="21"/>
          <w:szCs w:val="21"/>
          <w:lang w:val="en-US" w:eastAsia="zh-CN"/>
        </w:rPr>
        <w:t>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，副理事长单位 </w:t>
      </w:r>
      <w:r>
        <w:rPr>
          <w:rFonts w:hint="eastAsia" w:cs="宋体"/>
          <w:sz w:val="21"/>
          <w:szCs w:val="21"/>
          <w:lang w:val="en-US" w:eastAsia="zh-CN"/>
        </w:rPr>
        <w:t>300000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元/</w:t>
      </w:r>
      <w:r>
        <w:rPr>
          <w:rFonts w:hint="eastAsia" w:cs="宋体"/>
          <w:sz w:val="21"/>
          <w:szCs w:val="21"/>
          <w:lang w:val="en-US" w:eastAsia="zh-CN"/>
        </w:rPr>
        <w:t>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、常务理事单位 </w:t>
      </w:r>
    </w:p>
    <w:p>
      <w:pPr>
        <w:ind w:firstLine="840" w:firstLineChars="4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100000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元/</w:t>
      </w:r>
      <w:r>
        <w:rPr>
          <w:rFonts w:hint="eastAsia" w:cs="宋体"/>
          <w:sz w:val="21"/>
          <w:szCs w:val="21"/>
          <w:lang w:val="en-US" w:eastAsia="zh-CN"/>
        </w:rPr>
        <w:t>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、理事单位 </w:t>
      </w:r>
      <w:r>
        <w:rPr>
          <w:rFonts w:hint="eastAsia" w:cs="宋体"/>
          <w:sz w:val="21"/>
          <w:szCs w:val="21"/>
          <w:lang w:val="en-US" w:eastAsia="zh-CN"/>
        </w:rPr>
        <w:t>50000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元/</w:t>
      </w:r>
      <w:r>
        <w:rPr>
          <w:rFonts w:hint="eastAsia" w:cs="宋体"/>
          <w:sz w:val="21"/>
          <w:szCs w:val="21"/>
          <w:lang w:val="en-US" w:eastAsia="zh-CN"/>
        </w:rPr>
        <w:t>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、会员单位 </w:t>
      </w:r>
      <w:r>
        <w:rPr>
          <w:rFonts w:hint="eastAsia" w:cs="宋体"/>
          <w:sz w:val="21"/>
          <w:szCs w:val="21"/>
          <w:lang w:val="en-US" w:eastAsia="zh-CN"/>
        </w:rPr>
        <w:t>10000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元/</w:t>
      </w:r>
      <w:r>
        <w:rPr>
          <w:rFonts w:hint="eastAsia" w:cs="宋体"/>
          <w:sz w:val="21"/>
          <w:szCs w:val="21"/>
          <w:lang w:val="en-US" w:eastAsia="zh-CN"/>
        </w:rPr>
        <w:t>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>
      <w:pPr>
        <w:numPr>
          <w:ilvl w:val="0"/>
          <w:numId w:val="0"/>
        </w:numPr>
        <w:ind w:left="877" w:leftChars="295" w:right="0" w:rightChars="0" w:hanging="228" w:hangingChars="10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表请附：</w:t>
      </w:r>
      <w:r>
        <w:rPr>
          <w:rFonts w:hint="eastAsia" w:ascii="宋体" w:hAnsi="宋体" w:eastAsia="宋体" w:cs="宋体"/>
          <w:sz w:val="21"/>
          <w:szCs w:val="21"/>
        </w:rPr>
        <w:t>营业执照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副本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(复印件）</w:t>
      </w:r>
      <w:r>
        <w:rPr>
          <w:rFonts w:hint="eastAsia" w:ascii="宋体" w:hAnsi="宋体" w:eastAsia="宋体" w:cs="宋体"/>
          <w:sz w:val="21"/>
          <w:szCs w:val="21"/>
        </w:rPr>
        <w:t>、法人代表及企业联系人身份证复印件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所报材料均需另备电子文本备份,电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"mailto:fpjkr630@163.com"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邮到: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"mailto:fpjkr630@163.com"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gdxcfzywb@163.com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建档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ind w:leftChars="200" w:right="0" w:rightChars="0"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根据协会章程规定：自愿入会、退会自由、会费不予退回。</w:t>
      </w:r>
    </w:p>
    <w:p>
      <w:pPr>
        <w:numPr>
          <w:ilvl w:val="0"/>
          <w:numId w:val="0"/>
        </w:numPr>
        <w:ind w:leftChars="200" w:right="0" w:rightChars="0" w:firstLine="210" w:firstLineChars="1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</w:rPr>
        <w:t>此表填写后请寄回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：广州市天河区先烈东路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135号省农业农村厅大院4号楼4楼文美玲收</w:t>
      </w:r>
    </w:p>
    <w:p>
      <w:pPr>
        <w:numPr>
          <w:ilvl w:val="0"/>
          <w:numId w:val="0"/>
        </w:numPr>
        <w:spacing w:before="0"/>
        <w:ind w:left="875" w:leftChars="380" w:right="0" w:rightChars="0" w:hanging="39" w:hangingChars="19"/>
        <w:jc w:val="left"/>
        <w:rPr>
          <w:rFonts w:hint="eastAsia" w:eastAsia="宋体"/>
          <w:sz w:val="21"/>
          <w:szCs w:val="21"/>
          <w:lang w:val="en-US" w:eastAsia="zh-CN"/>
        </w:rPr>
        <w:sectPr>
          <w:footerReference r:id="rId3" w:type="default"/>
          <w:footerReference r:id="rId4" w:type="even"/>
          <w:pgSz w:w="11900" w:h="16840"/>
          <w:pgMar w:top="1600" w:right="1240" w:bottom="1600" w:left="1360" w:header="0" w:footer="1413" w:gutter="0"/>
          <w:pgNumType w:fmt="numberInDash"/>
        </w:sect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13826265318）</w:t>
      </w:r>
      <w:r>
        <w:rPr>
          <w:rFonts w:hint="eastAsia" w:ascii="宋体" w:hAnsi="宋体" w:eastAsia="宋体" w:cs="宋体"/>
          <w:sz w:val="21"/>
          <w:szCs w:val="21"/>
        </w:rPr>
        <w:t>邮编：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510500</w:t>
      </w:r>
      <w:r>
        <w:rPr>
          <w:rFonts w:hint="eastAsia" w:ascii="宋体" w:hAnsi="宋体" w:eastAsia="宋体" w:cs="宋体"/>
          <w:sz w:val="21"/>
          <w:szCs w:val="21"/>
        </w:rPr>
        <w:t xml:space="preserve"> 联系电话：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020-37288888</w:t>
      </w:r>
      <w:r>
        <w:rPr>
          <w:rFonts w:hint="eastAsia" w:ascii="宋体" w:hAnsi="宋体" w:eastAsia="宋体" w:cs="宋体"/>
          <w:sz w:val="21"/>
          <w:szCs w:val="21"/>
        </w:rPr>
        <w:t xml:space="preserve"> 传真：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020-37288</w:t>
      </w:r>
      <w:r>
        <w:rPr>
          <w:rFonts w:hint="eastAsia" w:cs="宋体"/>
          <w:sz w:val="21"/>
          <w:szCs w:val="21"/>
          <w:lang w:val="en-US" w:eastAsia="zh-CN"/>
        </w:rPr>
        <w:t>777。</w:t>
      </w:r>
    </w:p>
    <w:p>
      <w:pPr>
        <w:spacing w:line="360" w:lineRule="auto"/>
        <w:ind w:right="59" w:rightChars="27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1900" w:h="16840"/>
      <w:pgMar w:top="1600" w:right="1240" w:bottom="1180" w:left="1360" w:header="0" w:footer="981" w:gutter="0"/>
      <w:pgNumType w:fmt="numberInDas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1"/>
    <w:family w:val="swiss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7225600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7225600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722549760" behindDoc="1" locked="0" layoutInCell="1" allowOverlap="1">
              <wp:simplePos x="0" y="0"/>
              <wp:positionH relativeFrom="page">
                <wp:posOffset>5951855</wp:posOffset>
              </wp:positionH>
              <wp:positionV relativeFrom="page">
                <wp:posOffset>9657715</wp:posOffset>
              </wp:positionV>
              <wp:extent cx="203835" cy="20383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8.65pt;margin-top:760.45pt;height:16.05pt;width:16.05pt;mso-position-horizontal-relative:page;mso-position-vertical-relative:page;z-index:219233280;mso-width-relative:page;mso-height-relative:page;" filled="f" stroked="f" coordsize="21600,21600" o:gfxdata="UEsDBAoAAAAAAIdO4kAAAAAAAAAAAAAAAAAEAAAAZHJzL1BLAwQUAAAACACHTuJALU9MdtsAAAAN&#10;AQAADwAAAGRycy9kb3ducmV2LnhtbE2Py07DMBBF90j8gzVI7KjdhoY6jVMhBCsk1DQsWDrxNIka&#10;j0PsPvh73BUsZ+7RnTP55mIHdsLJ944UzGcCGFLjTE+tgs/q7WEFzAdNRg+OUMEPetgUtze5zow7&#10;U4mnXWhZLCGfaQVdCGPGuW86tNrP3IgUs72brA5xnFpuJn2O5XbgCyFSbnVP8UKnR3zpsDnsjlbB&#10;8xeVr/33R70t92VfVVLQe3pQ6v5uLtbAAl7CHwxX/agORXSq3ZGMZ4MCmTwlEY3BciEksIjIVD4C&#10;q6+rZSKAFzn//0XxC1BLAwQUAAAACACHTuJAV7AF5qQBAAAuAwAADgAAAGRycy9lMm9Eb2MueG1s&#10;rVLBahsxEL0X+g9C93rXDi7p4nWghJRAaAtpP0DWSl6BpBEjxbv+gfYPesol936Xv6Mj2euU9hZy&#10;GY1mRm/mvdHqanSW7RRGA77l81nNmfISOuO3Lf/+7ebdJWcxCd8JC161fK8iv1q/fbMaQqMW0IPt&#10;FDIC8bEZQsv7lEJTVVH2yok4g6A8JTWgE4muuK06FAOhO1st6vp9NQB2AUGqGCl6fUzydcHXWsn0&#10;ReuoErMtp9lSsVjsJttqvRLNFkXojTyNIV4whRPGU9Mz1LVIgj2g+Q/KGYkQQaeZBFeB1kaqwoHY&#10;zOt/2Nz3IqjChcSJ4SxTfD1Y+Xn3FZnpaHdzzrxwtKPDr5+Hx9+Hpx+MYiTQEGJDdfeBKtP4EUYq&#10;nuKRgpn3qNHlkxgxypPU+7O8akxMUnBRX1xeLDmTlDr5hF49Pw4Y0ycFjmWn5UjbK6KK3V1Mx9Kp&#10;JPfycGOsLRu0ng0t/7BcLMuDc4bAracemcJx1OylcTOeeG2g2xMte+tJ1PxBJgcnZzM5DwHNtqe5&#10;CvkCSUspBE4fKG/973tp/PzN1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LU9MdtsAAAANAQAA&#10;DwAAAAAAAAABACAAAAAiAAAAZHJzL2Rvd25yZXYueG1sUEsBAhQAFAAAAAgAh07iQFewBeakAQAA&#10;LgMAAA4AAAAAAAAAAQAgAAAAK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722550784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9655810</wp:posOffset>
              </wp:positionV>
              <wp:extent cx="165735" cy="20383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0.3pt;height:16.05pt;width:13.05pt;mso-position-horizontal:right;mso-position-horizontal-relative:margin;mso-position-vertical-relative:page;z-index:722550784;mso-width-relative:page;mso-height-relative:page;" filled="f" stroked="f" coordsize="21600,21600" o:gfxdata="UEsDBAoAAAAAAIdO4kAAAAAAAAAAAAAAAAAEAAAAZHJzL1BLAwQUAAAACACHTuJAALvmYNcAAAAJ&#10;AQAADwAAAGRycy9kb3ducmV2LnhtbE2PzU7DMBCE70i8g7WVuFE7kRogjVMhBCckRBoOHJ1km1iN&#10;1yF2f3h7tid63JnR7DfF5uxGccQ5WE8akqUCgdT6zlKv4at+u38EEaKhzoyeUMMvBtiUtzeFyTt/&#10;ogqP29gLLqGQGw1DjFMuZWgHdCYs/YTE3s7PzkQ+5152szlxuRtlqlQmnbHEHwYz4cuA7X57cBqe&#10;v6l6tT8fzWe1q2xdPyl6z/Za3y0StQYR8Rz/w3DBZ3QomanxB+qCGDXwkMjqKlUZCPbTLAHRXJRV&#10;+gCyLOT1gvIPUEsDBBQAAAAIAIdO4kBVQcMdpgEAAC4DAAAOAAAAZHJzL2Uyb0RvYy54bWytUs1u&#10;EzEQviP1HSzfm92mSimrbCpVVRESAqTCAzheO2vJ9lhjN7t5AXgDTly481x5DsZONkX0VvVij+fn&#10;m/m+8fJmdJZtFUYDvuUXs5oz5SV0xm9a/u3r/fk1ZzEJ3wkLXrV8pyK/WZ29WQ6hUXPowXYKGYH4&#10;2Ayh5X1KoamqKHvlRJxBUJ6CGtCJRE/cVB2KgdCdreZ1fVUNgF1AkCpG8t4dgnxV8LVWMn3WOqrE&#10;bMtptlROLOc6n9VqKZoNitAbeRxDvGAKJ4ynpieoO5EEe0TzDMoZiRBBp5kEV4HWRqrCgdhc1P+x&#10;eehFUIULiRPDSab4erDy0/YLMtPR7kgeLxztaP/zx/7Xn/3v74x8JNAQYkN5D4Ey03gLIyVP/kjO&#10;zHvU6PJNjBjFCWt3kleNiclcdLV4e7ngTFJoXl9ek03o1VNxwJjeK3AsGy1H2l4RVWw/xnRInVJy&#10;Lw/3xtqyQevZ0PJ3i/miFJwiBG499cgUDqNmK43r8chrDd2OaNkPnkTNH2QycDLWk/EY0Gx6mquQ&#10;L5C0lELg+IHy1v99l8ZP33z1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C75mDXAAAACQEAAA8A&#10;AAAAAAAAAQAgAAAAIgAAAGRycy9kb3ducmV2LnhtbFBLAQIUABQAAAAIAIdO4kBVQcMdpgEAAC4D&#10;AAAOAAAAAAAAAAEAIAAAACY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95799910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9657715</wp:posOffset>
              </wp:positionV>
              <wp:extent cx="203835" cy="20383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60.45pt;height:16.05pt;width:16.05pt;mso-position-horizontal-relative:page;mso-position-vertical-relative:page;z-index:454682624;mso-width-relative:page;mso-height-relative:page;" filled="f" stroked="f" coordsize="21600,21600" o:gfxdata="UEsDBAoAAAAAAIdO4kAAAAAAAAAAAAAAAAAEAAAAZHJzL1BLAwQUAAAACACHTuJAtqu2stkAAAAN&#10;AQAADwAAAGRycy9kb3ducmV2LnhtbE2PzU7DMBCE70i8g7VIvVE7qVq1IU6FED1VQqThwNGJt4nV&#10;eB1i9+/tcU5w29kdzX6Tb2+2ZxccvXEkIZkLYEiN04ZaCV/V7nkNzAdFWvWOUMIdPWyLx4dcZdpd&#10;qcTLIbQshpDPlIQuhCHj3DcdWuXnbkCKt6MbrQpRji3Xo7rGcNvzVIgVt8pQ/NCpAd86bE6Hs5Xw&#10;+k3lu/n5qD/LY2mqaiNovzpJOXtKxAuwgLfwZ4YJP6JDEZlqdybtWR/1MkmidRpSsQE2WdaLFFg9&#10;rZYLAbzI+f8WxS9QSwMEFAAAAAgAh07iQOg3pvajAQAALgMAAA4AAABkcnMvZTJvRG9jLnhtbK1S&#10;wW4TMRC9I/EPlu9kt1sFlVU2lVBVhIQAqeUDHK+dtWR7rLGb3fwA/AEnLtz5rnxHx042Re0NcRmP&#10;Z8Zv5r3x6npylu0URgO+4xeLmjPlJfTGbzv+7f72zRVnMQnfCwtedXyvIr9ev361GkOrGhjA9goZ&#10;gfjYjqHjQ0qhraooB+VEXEBQnpIa0IlEV9xWPYqR0J2tmrp+W42AfUCQKkaK3hyTfF3wtVYyfdE6&#10;qsRsx2m2VCwWu8m2Wq9Eu0URBiNPY4h/mMIJ46npGepGJMEe0LyAckYiRNBpIcFVoLWRqnAgNhf1&#10;MzZ3gwiqcCFxYjjLFP8frPy8+4rM9LS7hjMvHO3o8PPH4defw+/vjGIk0BhiS3V3gSrT9B4mKp7j&#10;kYKZ96TR5ZMYMcqT1PuzvGpKTFKwqS+vLpecSUqdfEKvnh4HjOmDAsey03Gk7RVRxe5TTMfSuST3&#10;8nBrrC0btJ6NHX+3bJblwTlD4NZTj0zhOGr20rSZTrw20O+Jlv3oSdT8QWYHZ2czOw8BzXaguQr5&#10;AklLKQROHyhv/e97afz0zde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tqu2stkAAAANAQAADwAA&#10;AAAAAAABACAAAAAiAAAAZHJzL2Rvd25yZXYueG1sUEsBAhQAFAAAAAgAh07iQOg3pvajAQAALgMA&#10;AA4AAAAAAAAAAQAgAAAAKA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958000128" behindDoc="1" locked="0" layoutInCell="1" allowOverlap="1">
              <wp:simplePos x="0" y="0"/>
              <wp:positionH relativeFrom="page">
                <wp:posOffset>1402715</wp:posOffset>
              </wp:positionH>
              <wp:positionV relativeFrom="page">
                <wp:posOffset>9657715</wp:posOffset>
              </wp:positionV>
              <wp:extent cx="203835" cy="20383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0.45pt;margin-top:760.45pt;height:16.05pt;width:16.05pt;mso-position-horizontal-relative:page;mso-position-vertical-relative:page;z-index:454683648;mso-width-relative:page;mso-height-relative:page;" filled="f" stroked="f" coordsize="21600,21600" o:gfxdata="UEsDBAoAAAAAAIdO4kAAAAAAAAAAAAAAAAAEAAAAZHJzL1BLAwQUAAAACACHTuJATwAA6dcAAAAN&#10;AQAADwAAAGRycy9kb3ducmV2LnhtbE1Py07DMBC8I/UfrK3EjdoNakVDnAohOCEh0nDg6CTbxGq8&#10;DrH74O/ZcKG3mZ3R7Ey2vbhenHAM1pOG5UKBQKp9Y6nV8Fm+3j2ACNFQY3pPqOEHA2zz2U1m0saf&#10;qcDTLraCQyikRkMX45BKGeoOnQkLPyCxtvejM5Hp2MpmNGcOd71MlFpLZyzxh84M+NxhfdgdnYan&#10;Lype7Pd79VHsC1uWG0Vv64PWt/OlegQR8RL/zTDV5+qQc6fKH6kJoteQJGrDVhZWf4gtyeqe51XT&#10;aUIyz+T1ivwXUEsDBBQAAAAIAIdO4kB9tTj5pAEAAC4DAAAOAAAAZHJzL2Uyb0RvYy54bWytUsFq&#10;GzEQvRfyD0L3ejc2LunidaCEhEJpC0k/QNZKXoGkESPFu/6B9g966qX3fpe/IyPZ65T2FnIZjWZG&#10;b+a90ep6dJbtFEYDvuWXs5oz5SV0xm9b/u3h9u0VZzEJ3wkLXrV8ryK/Xl+8WQ2hUXPowXYKGYH4&#10;2Ayh5X1KoamqKHvlRJxBUJ6SGtCJRFfcVh2KgdCdreZ1/a4aALuAIFWMFL05Jvm64GutZPqidVSJ&#10;2ZbTbKlYLHaTbbVeiWaLIvRGnsYQL5jCCeOp6RnqRiTBHtH8B+WMRIig00yCq0BrI1XhQGwu63/Y&#10;3PciqMKFxInhLFN8PVj5efcVmelodwvOvHC0o8PPH4dffw6/vzOKkUBDiA3V3QeqTOMHGKl4ikcK&#10;Zt6jRpdPYsQoT1Lvz/KqMTFJwXm9uFosOZOUOvmEXj0/DhjTnQLHstNypO0VUcXuU0zH0qkk9/Jw&#10;a6wtG7SeDS1/v5wvy4NzhsCtpx6ZwnHU7KVxM554baDbEy370ZOo+YNMDk7OZnIeA5ptT3MV8gWS&#10;llIInD5Q3vrf99L4+Zuvn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PAADp1wAAAA0BAAAPAAAA&#10;AAAAAAEAIAAAACIAAABkcnMvZG93bnJldi54bWxQSwECFAAUAAAACACHTuJAfbU4+aQBAAAuAwAA&#10;DgAAAAAAAAABACAAAAAm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4871086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- 5 -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4871086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- 5 -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4871065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4871065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pict>
        <v:shape id="_x0000_s4097" o:spid="_x0000_s4097" o:spt="202" type="#_x0000_t202" style="position:absolute;left:0pt;margin-left:477.75pt;margin-top:786.45pt;height:26.85pt;width:62.25pt;mso-position-horizontal-relative:page;mso-position-vertical-relative:page;z-index:-1621299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0" w:line="206" w:lineRule="exact"/>
                  <w:ind w:right="0"/>
                  <w:jc w:val="left"/>
                  <w:rPr>
                    <w:rFonts w:ascii="Calibri" w:hAnsi="Calibri"/>
                    <w:sz w:val="18"/>
                  </w:rPr>
                </w:pPr>
              </w:p>
            </w:txbxContent>
          </v:textbox>
        </v:shape>
      </w:pict>
    </w:r>
  </w:p>
  <w:p>
    <w:pPr>
      <w:pStyle w:val="4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4871096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4871096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pict>
        <v:shape id="_x0000_s4098" o:spid="_x0000_s4098" o:spt="202" type="#_x0000_t202" style="position:absolute;left:0pt;margin-left:75.55pt;margin-top:781.95pt;height:11.15pt;width:31.4pt;mso-position-horizontal-relative:page;mso-position-vertical-relative:page;z-index:-162129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6" w:lineRule="exact"/>
                  <w:ind w:left="20" w:right="0" w:firstLine="0"/>
                  <w:jc w:val="left"/>
                  <w:rPr>
                    <w:rFonts w:ascii="Calibri" w:hAnsi="Calibri"/>
                    <w:sz w:val="1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89455F8"/>
    <w:rsid w:val="252A3775"/>
    <w:rsid w:val="2DBC58BB"/>
    <w:rsid w:val="48737BC4"/>
    <w:rsid w:val="4E2B4DF9"/>
    <w:rsid w:val="554D61B6"/>
    <w:rsid w:val="62251EC4"/>
    <w:rsid w:val="69A270D9"/>
    <w:rsid w:val="6B9D491D"/>
    <w:rsid w:val="7AED226D"/>
    <w:rsid w:val="7E1322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6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line="480" w:lineRule="exact"/>
      <w:ind w:right="119"/>
      <w:jc w:val="center"/>
      <w:outlineLvl w:val="2"/>
    </w:pPr>
    <w:rPr>
      <w:rFonts w:ascii="Microsoft YaHei UI" w:hAnsi="Microsoft YaHei UI" w:eastAsia="Microsoft YaHei UI" w:cs="Microsoft YaHei UI"/>
      <w:b/>
      <w:bCs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809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qFormat/>
    <w:uiPriority w:val="1"/>
    <w:pPr>
      <w:spacing w:line="1175" w:lineRule="exact"/>
      <w:ind w:left="511"/>
    </w:pPr>
    <w:rPr>
      <w:rFonts w:ascii="宋体" w:hAnsi="宋体" w:eastAsia="宋体" w:cs="宋体"/>
      <w:sz w:val="92"/>
      <w:szCs w:val="92"/>
      <w:lang w:val="en-US" w:eastAsia="zh-CN" w:bidi="ar-SA"/>
    </w:rPr>
  </w:style>
  <w:style w:type="table" w:customStyle="1" w:styleId="10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rPr>
      <w:lang w:val="en-US" w:eastAsia="zh-CN" w:bidi="ar-SA"/>
    </w:rPr>
  </w:style>
  <w:style w:type="paragraph" w:customStyle="1" w:styleId="12">
    <w:name w:val="Table Paragraph"/>
    <w:basedOn w:val="1"/>
    <w:qFormat/>
    <w:uiPriority w:val="1"/>
    <w:rPr>
      <w:rFonts w:ascii="Microsoft YaHei UI" w:hAnsi="Microsoft YaHei UI" w:eastAsia="Microsoft YaHei UI" w:cs="Microsoft YaHei U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2185</Words>
  <Characters>2320</Characters>
  <TotalTime>4</TotalTime>
  <ScaleCrop>false</ScaleCrop>
  <LinksUpToDate>false</LinksUpToDate>
  <CharactersWithSpaces>2557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2023-07-19T08:14:00Z</dcterms:created>
  <dc:creator>dzs218</dc:creator>
  <cp:lastModifiedBy>扶贫协会行政—www.gdfupin.org.cn</cp:lastModifiedBy>
  <cp:lastPrinted>2023-08-03T10:59:00Z</cp:lastPrinted>
  <dcterms:modified xsi:type="dcterms:W3CDTF">2023-08-08T02:30:19Z</dcterms:modified>
  <dc:title>关于邀请加入广东省乡村振兴促进会的函 (1).xdw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关于邀请加入广东省乡村振兴促进会的函 (1).xdw</vt:lpwstr>
  </property>
  <property fmtid="{D5CDD505-2E9C-101B-9397-08002B2CF9AE}" pid="4" name="LastSaved">
    <vt:filetime>2023-07-19T00:00:00Z</vt:filetime>
  </property>
  <property fmtid="{D5CDD505-2E9C-101B-9397-08002B2CF9AE}" pid="5" name="KSOProductBuildVer">
    <vt:lpwstr>2052-10.1.0.7565</vt:lpwstr>
  </property>
</Properties>
</file>